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84F23" w14:textId="77777777" w:rsidR="00092FC9" w:rsidRPr="008A6E45" w:rsidRDefault="00092FC9" w:rsidP="007E4F92">
      <w:pPr>
        <w:pStyle w:val="1"/>
        <w:spacing w:before="0" w:line="240" w:lineRule="auto"/>
        <w:ind w:left="6521"/>
        <w:rPr>
          <w:rFonts w:ascii="Arial" w:hAnsi="Arial" w:cs="Arial"/>
          <w:color w:val="auto"/>
          <w:sz w:val="22"/>
          <w:szCs w:val="22"/>
        </w:rPr>
      </w:pPr>
      <w:bookmarkStart w:id="0" w:name="_GoBack"/>
      <w:bookmarkEnd w:id="0"/>
      <w:r w:rsidRPr="008A6E45">
        <w:rPr>
          <w:rFonts w:ascii="Arial" w:hAnsi="Arial" w:cs="Arial"/>
          <w:color w:val="auto"/>
          <w:sz w:val="22"/>
          <w:szCs w:val="22"/>
        </w:rPr>
        <w:t>Погоджено Робочою групою</w:t>
      </w:r>
    </w:p>
    <w:p w14:paraId="18462B24" w14:textId="4E8A7356" w:rsidR="00DE4EE4" w:rsidRPr="008A6E45" w:rsidRDefault="00DE4EE4" w:rsidP="007E4F92">
      <w:pPr>
        <w:pStyle w:val="1"/>
        <w:spacing w:before="0" w:line="240" w:lineRule="auto"/>
        <w:ind w:left="6521"/>
        <w:rPr>
          <w:rFonts w:asciiTheme="minorHAnsi" w:eastAsiaTheme="minorEastAsia" w:hAnsiTheme="minorHAnsi" w:cstheme="minorBidi"/>
          <w:bCs w:val="0"/>
          <w:color w:val="auto"/>
          <w:sz w:val="22"/>
          <w:szCs w:val="22"/>
        </w:rPr>
      </w:pPr>
      <w:r w:rsidRPr="008A6E45">
        <w:rPr>
          <w:rFonts w:asciiTheme="minorHAnsi" w:eastAsiaTheme="minorEastAsia" w:hAnsiTheme="minorHAnsi" w:cstheme="minorBidi"/>
          <w:bCs w:val="0"/>
          <w:color w:val="auto"/>
          <w:sz w:val="22"/>
          <w:szCs w:val="22"/>
        </w:rPr>
        <w:t>з питань розробки Програми комплексного відновлення території Юр</w:t>
      </w:r>
      <w:r w:rsidR="00727CE4" w:rsidRPr="008A6E45">
        <w:rPr>
          <w:rFonts w:asciiTheme="minorHAnsi" w:eastAsiaTheme="minorEastAsia" w:hAnsiTheme="minorHAnsi" w:cstheme="minorBidi"/>
          <w:bCs w:val="0"/>
          <w:color w:val="auto"/>
          <w:sz w:val="22"/>
          <w:szCs w:val="22"/>
        </w:rPr>
        <w:t>і</w:t>
      </w:r>
      <w:r w:rsidRPr="008A6E45">
        <w:rPr>
          <w:rFonts w:asciiTheme="minorHAnsi" w:eastAsiaTheme="minorEastAsia" w:hAnsiTheme="minorHAnsi" w:cstheme="minorBidi"/>
          <w:bCs w:val="0"/>
          <w:color w:val="auto"/>
          <w:sz w:val="22"/>
          <w:szCs w:val="22"/>
        </w:rPr>
        <w:t xml:space="preserve">ївської селищної територіальної громади Павлоградського району Дніпропетровської області </w:t>
      </w:r>
      <w:r w:rsidR="004A52C1" w:rsidRPr="008A6E45">
        <w:rPr>
          <w:rFonts w:asciiTheme="minorHAnsi" w:eastAsiaTheme="minorEastAsia" w:hAnsiTheme="minorHAnsi" w:cstheme="minorBidi"/>
          <w:bCs w:val="0"/>
          <w:color w:val="auto"/>
          <w:sz w:val="22"/>
          <w:szCs w:val="22"/>
        </w:rPr>
        <w:t xml:space="preserve">             </w:t>
      </w:r>
      <w:r w:rsidRPr="008A6E45">
        <w:rPr>
          <w:rFonts w:asciiTheme="minorHAnsi" w:eastAsiaTheme="minorEastAsia" w:hAnsiTheme="minorHAnsi" w:cstheme="minorBidi"/>
          <w:bCs w:val="0"/>
          <w:color w:val="auto"/>
          <w:sz w:val="22"/>
          <w:szCs w:val="22"/>
        </w:rPr>
        <w:t>(її частини)</w:t>
      </w:r>
    </w:p>
    <w:p w14:paraId="2EB90C21" w14:textId="30777E63" w:rsidR="00092FC9" w:rsidRPr="008A6E45" w:rsidRDefault="00092FC9" w:rsidP="007E4F92">
      <w:pPr>
        <w:pStyle w:val="1"/>
        <w:spacing w:before="0" w:line="240" w:lineRule="auto"/>
        <w:ind w:left="6521"/>
        <w:rPr>
          <w:rFonts w:ascii="Arial" w:hAnsi="Arial" w:cs="Arial"/>
          <w:color w:val="auto"/>
          <w:sz w:val="22"/>
          <w:szCs w:val="22"/>
        </w:rPr>
      </w:pPr>
      <w:r w:rsidRPr="008A6E45">
        <w:rPr>
          <w:rFonts w:ascii="Arial" w:hAnsi="Arial" w:cs="Arial"/>
          <w:color w:val="auto"/>
          <w:sz w:val="22"/>
          <w:szCs w:val="22"/>
        </w:rPr>
        <w:t>Протокол №</w:t>
      </w:r>
      <w:r w:rsidR="004A52C1" w:rsidRPr="008A6E45">
        <w:rPr>
          <w:rFonts w:ascii="Arial" w:hAnsi="Arial" w:cs="Arial"/>
          <w:color w:val="auto"/>
          <w:sz w:val="22"/>
          <w:szCs w:val="22"/>
        </w:rPr>
        <w:t xml:space="preserve"> </w:t>
      </w:r>
      <w:r w:rsidRPr="008A6E45">
        <w:rPr>
          <w:rFonts w:ascii="Arial" w:hAnsi="Arial" w:cs="Arial"/>
          <w:color w:val="auto"/>
          <w:sz w:val="22"/>
          <w:szCs w:val="22"/>
        </w:rPr>
        <w:t xml:space="preserve">3 від </w:t>
      </w:r>
      <w:r w:rsidR="00B50878" w:rsidRPr="008A6E45">
        <w:rPr>
          <w:rFonts w:ascii="Arial" w:hAnsi="Arial" w:cs="Arial"/>
          <w:color w:val="auto"/>
          <w:sz w:val="22"/>
          <w:szCs w:val="22"/>
        </w:rPr>
        <w:t>30</w:t>
      </w:r>
      <w:r w:rsidRPr="008A6E45">
        <w:rPr>
          <w:rFonts w:ascii="Arial" w:hAnsi="Arial" w:cs="Arial"/>
          <w:color w:val="auto"/>
          <w:sz w:val="22"/>
          <w:szCs w:val="22"/>
        </w:rPr>
        <w:t>.0</w:t>
      </w:r>
      <w:r w:rsidR="00B50878" w:rsidRPr="008A6E45">
        <w:rPr>
          <w:rFonts w:ascii="Arial" w:hAnsi="Arial" w:cs="Arial"/>
          <w:color w:val="auto"/>
          <w:sz w:val="22"/>
          <w:szCs w:val="22"/>
        </w:rPr>
        <w:t>9</w:t>
      </w:r>
      <w:r w:rsidRPr="008A6E45">
        <w:rPr>
          <w:rFonts w:ascii="Arial" w:hAnsi="Arial" w:cs="Arial"/>
          <w:color w:val="auto"/>
          <w:sz w:val="22"/>
          <w:szCs w:val="22"/>
        </w:rPr>
        <w:t>.2024</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345"/>
        <w:gridCol w:w="6"/>
      </w:tblGrid>
      <w:tr w:rsidR="00C33ACE" w:rsidRPr="00C33ACE" w14:paraId="370A6BE9" w14:textId="77777777" w:rsidTr="006A4A7A">
        <w:trPr>
          <w:gridAfter w:val="1"/>
          <w:trHeight w:val="15"/>
          <w:tblCellSpacing w:w="0" w:type="dxa"/>
        </w:trPr>
        <w:tc>
          <w:tcPr>
            <w:tcW w:w="3345" w:type="dxa"/>
            <w:vAlign w:val="center"/>
            <w:hideMark/>
          </w:tcPr>
          <w:p w14:paraId="0A95FCA8" w14:textId="77777777" w:rsidR="000C5742" w:rsidRPr="00C33ACE" w:rsidRDefault="000C5742" w:rsidP="007E4F92">
            <w:pPr>
              <w:spacing w:line="240" w:lineRule="auto"/>
              <w:ind w:left="6521"/>
              <w:rPr>
                <w:color w:val="00B0F0"/>
              </w:rPr>
            </w:pPr>
          </w:p>
        </w:tc>
      </w:tr>
      <w:tr w:rsidR="00C33ACE" w:rsidRPr="00C33ACE" w14:paraId="7AEA6884" w14:textId="77777777" w:rsidTr="006A4A7A">
        <w:trPr>
          <w:tblCellSpacing w:w="0" w:type="dxa"/>
        </w:trPr>
        <w:tc>
          <w:tcPr>
            <w:tcW w:w="0" w:type="auto"/>
            <w:vAlign w:val="center"/>
            <w:hideMark/>
          </w:tcPr>
          <w:p w14:paraId="25DA89EF" w14:textId="77777777" w:rsidR="000C5742" w:rsidRPr="00C33ACE" w:rsidRDefault="000C5742" w:rsidP="007E4F92">
            <w:pPr>
              <w:spacing w:after="0" w:line="240" w:lineRule="auto"/>
              <w:ind w:left="6521"/>
              <w:rPr>
                <w:color w:val="00B0F0"/>
                <w:sz w:val="20"/>
                <w:szCs w:val="20"/>
                <w:lang w:eastAsia="uk-UA"/>
              </w:rPr>
            </w:pPr>
          </w:p>
        </w:tc>
        <w:tc>
          <w:tcPr>
            <w:tcW w:w="0" w:type="auto"/>
            <w:vAlign w:val="center"/>
            <w:hideMark/>
          </w:tcPr>
          <w:p w14:paraId="4BEA69D2" w14:textId="77777777" w:rsidR="000C5742" w:rsidRPr="00C33ACE" w:rsidRDefault="000C5742" w:rsidP="007E4F92">
            <w:pPr>
              <w:spacing w:after="0" w:line="240" w:lineRule="auto"/>
              <w:ind w:left="6521"/>
              <w:rPr>
                <w:color w:val="00B0F0"/>
                <w:sz w:val="20"/>
                <w:szCs w:val="20"/>
                <w:lang w:eastAsia="uk-UA"/>
              </w:rPr>
            </w:pPr>
          </w:p>
        </w:tc>
      </w:tr>
    </w:tbl>
    <w:p w14:paraId="0DB877E2" w14:textId="3C5C42E5" w:rsidR="000C5742" w:rsidRPr="00C33ACE" w:rsidRDefault="000C5742" w:rsidP="007E4F92">
      <w:pPr>
        <w:spacing w:after="0" w:line="240" w:lineRule="auto"/>
        <w:ind w:left="6521"/>
        <w:rPr>
          <w:rFonts w:ascii="Arial" w:hAnsi="Arial" w:cs="Arial"/>
          <w:color w:val="00B0F0"/>
          <w:sz w:val="28"/>
          <w:szCs w:val="28"/>
          <w:lang w:eastAsia="uk-UA"/>
        </w:rPr>
      </w:pPr>
    </w:p>
    <w:p w14:paraId="73FFC11F" w14:textId="23D5BEBF" w:rsidR="00411744" w:rsidRPr="00DE4EE4" w:rsidRDefault="000C5742" w:rsidP="007E4F92">
      <w:pPr>
        <w:spacing w:line="240" w:lineRule="auto"/>
        <w:jc w:val="center"/>
        <w:rPr>
          <w:rFonts w:ascii="Arial" w:hAnsi="Arial" w:cs="Arial"/>
          <w:bCs/>
          <w:iCs/>
          <w:sz w:val="72"/>
          <w:szCs w:val="72"/>
        </w:rPr>
      </w:pPr>
      <w:r w:rsidRPr="00DE4EE4">
        <w:rPr>
          <w:rFonts w:ascii="Arial" w:hAnsi="Arial" w:cs="Arial"/>
          <w:b/>
          <w:bCs/>
          <w:iCs/>
          <w:color w:val="007E39"/>
          <w:sz w:val="72"/>
          <w:szCs w:val="72"/>
        </w:rPr>
        <w:t>ЗЕЛЕНА КАРТА</w:t>
      </w:r>
      <w:r w:rsidR="00411744" w:rsidRPr="00DE4EE4">
        <w:rPr>
          <w:rFonts w:ascii="Arial" w:hAnsi="Arial" w:cs="Arial"/>
          <w:b/>
          <w:bCs/>
          <w:iCs/>
          <w:color w:val="007E39"/>
          <w:sz w:val="72"/>
          <w:szCs w:val="72"/>
        </w:rPr>
        <w:t xml:space="preserve"> </w:t>
      </w:r>
    </w:p>
    <w:p w14:paraId="4675116D" w14:textId="2618E353" w:rsidR="000C5742" w:rsidRPr="00E0524E" w:rsidRDefault="000C5742" w:rsidP="007E4F92">
      <w:pPr>
        <w:spacing w:line="240" w:lineRule="auto"/>
        <w:contextualSpacing/>
        <w:jc w:val="center"/>
        <w:rPr>
          <w:rFonts w:ascii="Arial" w:hAnsi="Arial" w:cs="Arial"/>
          <w:b/>
          <w:bCs/>
          <w:iCs/>
          <w:sz w:val="36"/>
          <w:szCs w:val="36"/>
        </w:rPr>
      </w:pPr>
      <w:r w:rsidRPr="00E0524E">
        <w:rPr>
          <w:rFonts w:ascii="Arial" w:hAnsi="Arial" w:cs="Arial"/>
          <w:b/>
          <w:bCs/>
          <w:iCs/>
          <w:sz w:val="36"/>
          <w:szCs w:val="36"/>
        </w:rPr>
        <w:t>цілей сталого розвитку</w:t>
      </w:r>
    </w:p>
    <w:p w14:paraId="6F8E80AC" w14:textId="2ED8CB8D" w:rsidR="00D75EA6" w:rsidRPr="00D75EA6" w:rsidRDefault="00D75EA6" w:rsidP="007E4F92">
      <w:pPr>
        <w:spacing w:line="240" w:lineRule="auto"/>
        <w:contextualSpacing/>
        <w:jc w:val="center"/>
        <w:rPr>
          <w:rFonts w:ascii="Arial" w:hAnsi="Arial" w:cs="Arial"/>
          <w:b/>
          <w:bCs/>
          <w:iCs/>
          <w:sz w:val="36"/>
          <w:szCs w:val="36"/>
        </w:rPr>
      </w:pPr>
      <w:r>
        <w:rPr>
          <w:rFonts w:ascii="Arial" w:hAnsi="Arial" w:cs="Arial"/>
          <w:b/>
          <w:bCs/>
          <w:iCs/>
          <w:sz w:val="36"/>
          <w:szCs w:val="36"/>
        </w:rPr>
        <w:t xml:space="preserve">в </w:t>
      </w:r>
      <w:r w:rsidR="002C77D2">
        <w:rPr>
          <w:rFonts w:ascii="Arial" w:hAnsi="Arial" w:cs="Arial"/>
          <w:b/>
          <w:bCs/>
          <w:iCs/>
          <w:sz w:val="36"/>
          <w:szCs w:val="36"/>
        </w:rPr>
        <w:t>межах</w:t>
      </w:r>
      <w:r>
        <w:rPr>
          <w:rFonts w:ascii="Arial" w:hAnsi="Arial" w:cs="Arial"/>
          <w:b/>
          <w:bCs/>
          <w:iCs/>
          <w:sz w:val="36"/>
          <w:szCs w:val="36"/>
        </w:rPr>
        <w:t xml:space="preserve"> </w:t>
      </w:r>
      <w:r w:rsidRPr="00D75EA6">
        <w:rPr>
          <w:rFonts w:ascii="Arial" w:hAnsi="Arial" w:cs="Arial"/>
          <w:b/>
          <w:bCs/>
          <w:iCs/>
          <w:sz w:val="36"/>
          <w:szCs w:val="36"/>
        </w:rPr>
        <w:t xml:space="preserve">Програми комплексного відновлення </w:t>
      </w:r>
    </w:p>
    <w:p w14:paraId="48EB3FB8" w14:textId="3FDA33C5" w:rsidR="00D75EA6" w:rsidRDefault="00D75EA6" w:rsidP="007E4F92">
      <w:pPr>
        <w:spacing w:line="240" w:lineRule="auto"/>
        <w:contextualSpacing/>
        <w:jc w:val="center"/>
        <w:rPr>
          <w:rFonts w:ascii="Arial" w:hAnsi="Arial" w:cs="Arial"/>
          <w:b/>
          <w:bCs/>
          <w:iCs/>
          <w:sz w:val="36"/>
          <w:szCs w:val="36"/>
        </w:rPr>
      </w:pPr>
      <w:r w:rsidRPr="00D75EA6">
        <w:rPr>
          <w:rFonts w:ascii="Arial" w:hAnsi="Arial" w:cs="Arial"/>
          <w:b/>
          <w:bCs/>
          <w:iCs/>
          <w:sz w:val="36"/>
          <w:szCs w:val="36"/>
        </w:rPr>
        <w:t xml:space="preserve">території </w:t>
      </w:r>
      <w:r w:rsidR="00621C6E">
        <w:rPr>
          <w:rFonts w:ascii="Arial" w:hAnsi="Arial" w:cs="Arial"/>
          <w:b/>
          <w:bCs/>
          <w:iCs/>
          <w:sz w:val="36"/>
          <w:szCs w:val="36"/>
        </w:rPr>
        <w:t>Юріївської</w:t>
      </w:r>
      <w:r>
        <w:rPr>
          <w:rFonts w:ascii="Arial" w:hAnsi="Arial" w:cs="Arial"/>
          <w:b/>
          <w:bCs/>
          <w:iCs/>
          <w:sz w:val="36"/>
          <w:szCs w:val="36"/>
        </w:rPr>
        <w:t xml:space="preserve"> </w:t>
      </w:r>
      <w:r w:rsidRPr="00E0524E">
        <w:rPr>
          <w:rFonts w:ascii="Arial" w:hAnsi="Arial" w:cs="Arial"/>
          <w:b/>
          <w:bCs/>
          <w:iCs/>
          <w:sz w:val="36"/>
          <w:szCs w:val="36"/>
        </w:rPr>
        <w:t xml:space="preserve"> селищної громади</w:t>
      </w:r>
      <w:r w:rsidRPr="00D75EA6">
        <w:rPr>
          <w:rFonts w:ascii="Arial" w:hAnsi="Arial" w:cs="Arial"/>
          <w:b/>
          <w:bCs/>
          <w:iCs/>
          <w:sz w:val="36"/>
          <w:szCs w:val="36"/>
        </w:rPr>
        <w:t xml:space="preserve"> </w:t>
      </w:r>
      <w:r w:rsidR="00621C6E">
        <w:rPr>
          <w:rFonts w:ascii="Arial" w:hAnsi="Arial" w:cs="Arial"/>
          <w:b/>
          <w:bCs/>
          <w:iCs/>
          <w:sz w:val="36"/>
          <w:szCs w:val="36"/>
        </w:rPr>
        <w:t>Павлоградського</w:t>
      </w:r>
      <w:r>
        <w:rPr>
          <w:rFonts w:ascii="Arial" w:hAnsi="Arial" w:cs="Arial"/>
          <w:b/>
          <w:bCs/>
          <w:iCs/>
          <w:sz w:val="36"/>
          <w:szCs w:val="36"/>
        </w:rPr>
        <w:t xml:space="preserve"> району Д</w:t>
      </w:r>
      <w:r w:rsidRPr="00D75EA6">
        <w:rPr>
          <w:rFonts w:ascii="Arial" w:hAnsi="Arial" w:cs="Arial"/>
          <w:b/>
          <w:bCs/>
          <w:iCs/>
          <w:sz w:val="36"/>
          <w:szCs w:val="36"/>
        </w:rPr>
        <w:t xml:space="preserve">ніпропетровської області </w:t>
      </w:r>
    </w:p>
    <w:p w14:paraId="5632C4FF" w14:textId="6DB1ED0E" w:rsidR="005E1C0A" w:rsidRPr="00D75EA6" w:rsidRDefault="00DA63F8" w:rsidP="007E4F92">
      <w:pPr>
        <w:spacing w:line="240" w:lineRule="auto"/>
        <w:ind w:firstLine="851"/>
        <w:jc w:val="center"/>
        <w:rPr>
          <w:rFonts w:ascii="Arial" w:hAnsi="Arial" w:cs="Arial"/>
          <w:b/>
          <w:bCs/>
          <w:iCs/>
          <w:sz w:val="36"/>
          <w:szCs w:val="36"/>
        </w:rPr>
      </w:pPr>
      <w:r w:rsidRPr="005E1C0A">
        <w:rPr>
          <w:noProof/>
          <w:lang w:eastAsia="uk-UA"/>
        </w:rPr>
        <w:drawing>
          <wp:anchor distT="0" distB="0" distL="114300" distR="114300" simplePos="0" relativeHeight="251671040" behindDoc="1" locked="0" layoutInCell="1" allowOverlap="1" wp14:anchorId="4296A04B" wp14:editId="4751A6E8">
            <wp:simplePos x="0" y="0"/>
            <wp:positionH relativeFrom="column">
              <wp:posOffset>986790</wp:posOffset>
            </wp:positionH>
            <wp:positionV relativeFrom="paragraph">
              <wp:posOffset>90805</wp:posOffset>
            </wp:positionV>
            <wp:extent cx="4019550" cy="409575"/>
            <wp:effectExtent l="0" t="0" r="0" b="9525"/>
            <wp:wrapTight wrapText="bothSides">
              <wp:wrapPolygon edited="0">
                <wp:start x="0" y="0"/>
                <wp:lineTo x="0" y="21098"/>
                <wp:lineTo x="21498" y="21098"/>
                <wp:lineTo x="2149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19550" cy="409575"/>
                    </a:xfrm>
                    <a:prstGeom prst="rect">
                      <a:avLst/>
                    </a:prstGeom>
                  </pic:spPr>
                </pic:pic>
              </a:graphicData>
            </a:graphic>
            <wp14:sizeRelH relativeFrom="page">
              <wp14:pctWidth>0</wp14:pctWidth>
            </wp14:sizeRelH>
            <wp14:sizeRelV relativeFrom="page">
              <wp14:pctHeight>0</wp14:pctHeight>
            </wp14:sizeRelV>
          </wp:anchor>
        </w:drawing>
      </w:r>
    </w:p>
    <w:p w14:paraId="1B0A9498" w14:textId="3B20A049" w:rsidR="000C5742" w:rsidRDefault="000C5742" w:rsidP="007E4F92">
      <w:pPr>
        <w:spacing w:line="240" w:lineRule="auto"/>
        <w:ind w:firstLine="851"/>
        <w:jc w:val="center"/>
      </w:pPr>
    </w:p>
    <w:p w14:paraId="0191DC68" w14:textId="51B6D3F8" w:rsidR="000C5742" w:rsidRPr="005E1C0A" w:rsidRDefault="000C5742" w:rsidP="007E4F92">
      <w:pPr>
        <w:spacing w:after="0" w:line="276" w:lineRule="auto"/>
        <w:ind w:firstLine="851"/>
        <w:jc w:val="both"/>
        <w:rPr>
          <w:rFonts w:ascii="Arial" w:hAnsi="Arial" w:cs="Arial"/>
          <w:sz w:val="24"/>
          <w:szCs w:val="24"/>
        </w:rPr>
      </w:pPr>
      <w:r w:rsidRPr="005E1C0A">
        <w:rPr>
          <w:rFonts w:ascii="Arial" w:hAnsi="Arial" w:cs="Arial"/>
          <w:sz w:val="24"/>
          <w:szCs w:val="24"/>
        </w:rPr>
        <w:t xml:space="preserve">Проаналізувавши пропозиції до програми «ЗЕЛЕНА КАРТА»  </w:t>
      </w:r>
      <w:r w:rsidR="00621C6E">
        <w:rPr>
          <w:rFonts w:ascii="Arial" w:hAnsi="Arial" w:cs="Arial"/>
          <w:sz w:val="24"/>
          <w:szCs w:val="24"/>
        </w:rPr>
        <w:t>Юріївської</w:t>
      </w:r>
      <w:r w:rsidRPr="005E1C0A">
        <w:rPr>
          <w:rFonts w:ascii="Arial" w:hAnsi="Arial" w:cs="Arial"/>
          <w:sz w:val="24"/>
          <w:szCs w:val="24"/>
        </w:rPr>
        <w:t xml:space="preserve"> с</w:t>
      </w:r>
      <w:r w:rsidR="0033661B" w:rsidRPr="005E1C0A">
        <w:rPr>
          <w:rFonts w:ascii="Arial" w:hAnsi="Arial" w:cs="Arial"/>
          <w:sz w:val="24"/>
          <w:szCs w:val="24"/>
        </w:rPr>
        <w:t>елищної територіальної громади</w:t>
      </w:r>
      <w:r w:rsidRPr="005E1C0A">
        <w:rPr>
          <w:rFonts w:ascii="Arial" w:hAnsi="Arial" w:cs="Arial"/>
          <w:sz w:val="24"/>
          <w:szCs w:val="24"/>
        </w:rPr>
        <w:t>,</w:t>
      </w:r>
      <w:r w:rsidR="0033661B" w:rsidRPr="005E1C0A">
        <w:rPr>
          <w:rFonts w:ascii="Arial" w:hAnsi="Arial" w:cs="Arial"/>
          <w:sz w:val="24"/>
          <w:szCs w:val="24"/>
        </w:rPr>
        <w:t xml:space="preserve"> спираючись на </w:t>
      </w:r>
      <w:r w:rsidR="00E92138" w:rsidRPr="005E1C0A">
        <w:rPr>
          <w:rFonts w:ascii="Arial" w:hAnsi="Arial" w:cs="Arial"/>
          <w:sz w:val="24"/>
          <w:szCs w:val="24"/>
        </w:rPr>
        <w:t>теперішній</w:t>
      </w:r>
      <w:r w:rsidR="0033661B" w:rsidRPr="005E1C0A">
        <w:rPr>
          <w:rFonts w:ascii="Arial" w:hAnsi="Arial" w:cs="Arial"/>
          <w:sz w:val="24"/>
          <w:szCs w:val="24"/>
        </w:rPr>
        <w:t xml:space="preserve"> стан і розглянувши всі пропозиції від громадськості, фахівців комунальних структур, депутатів,</w:t>
      </w:r>
      <w:r w:rsidRPr="005E1C0A">
        <w:rPr>
          <w:rFonts w:ascii="Arial" w:hAnsi="Arial" w:cs="Arial"/>
          <w:sz w:val="24"/>
          <w:szCs w:val="24"/>
        </w:rPr>
        <w:t xml:space="preserve"> робоча група </w:t>
      </w:r>
      <w:r w:rsidR="00DA63F8">
        <w:rPr>
          <w:rFonts w:ascii="Arial" w:hAnsi="Arial" w:cs="Arial"/>
          <w:sz w:val="24"/>
          <w:szCs w:val="24"/>
        </w:rPr>
        <w:t>(</w:t>
      </w:r>
      <w:r w:rsidR="00727CE4" w:rsidRPr="00727CE4">
        <w:rPr>
          <w:rFonts w:ascii="Arial" w:hAnsi="Arial" w:cs="Arial"/>
          <w:sz w:val="24"/>
          <w:szCs w:val="24"/>
        </w:rPr>
        <w:t>з питань розробки Програми комплексного відновлення території Юр</w:t>
      </w:r>
      <w:r w:rsidR="00727CE4">
        <w:rPr>
          <w:rFonts w:ascii="Arial" w:hAnsi="Arial" w:cs="Arial"/>
          <w:sz w:val="24"/>
          <w:szCs w:val="24"/>
        </w:rPr>
        <w:t>і</w:t>
      </w:r>
      <w:r w:rsidR="00727CE4" w:rsidRPr="00727CE4">
        <w:rPr>
          <w:rFonts w:ascii="Arial" w:hAnsi="Arial" w:cs="Arial"/>
          <w:sz w:val="24"/>
          <w:szCs w:val="24"/>
        </w:rPr>
        <w:t>ївської селищної територіальної громади Павлоградського району Дніпропетровської області (її частини)</w:t>
      </w:r>
      <w:r w:rsidR="00DA63F8">
        <w:rPr>
          <w:rFonts w:ascii="Arial" w:hAnsi="Arial" w:cs="Arial"/>
          <w:sz w:val="24"/>
          <w:szCs w:val="24"/>
        </w:rPr>
        <w:t xml:space="preserve">) </w:t>
      </w:r>
      <w:r w:rsidRPr="005E1C0A">
        <w:rPr>
          <w:rFonts w:ascii="Arial" w:hAnsi="Arial" w:cs="Arial"/>
          <w:sz w:val="24"/>
          <w:szCs w:val="24"/>
        </w:rPr>
        <w:t>сформувала загальне бачення представників громади з урахуванням рекомендацій експертної спільноти, державних інституцій, міжнародних програм і цілей сталого розвитку.</w:t>
      </w:r>
    </w:p>
    <w:p w14:paraId="53C13DB9" w14:textId="77777777" w:rsidR="000C5742" w:rsidRPr="005E1C0A" w:rsidRDefault="000C5742" w:rsidP="007E4F92">
      <w:pPr>
        <w:spacing w:after="0" w:line="276" w:lineRule="auto"/>
        <w:ind w:firstLine="851"/>
        <w:jc w:val="both"/>
        <w:rPr>
          <w:rFonts w:ascii="Arial" w:hAnsi="Arial" w:cs="Arial"/>
          <w:sz w:val="24"/>
          <w:szCs w:val="24"/>
        </w:rPr>
      </w:pPr>
      <w:r w:rsidRPr="005E1C0A">
        <w:rPr>
          <w:rFonts w:ascii="Arial" w:hAnsi="Arial" w:cs="Arial"/>
          <w:sz w:val="24"/>
          <w:szCs w:val="24"/>
        </w:rPr>
        <w:t>Документом охоплені ті цілі сталого розвитку (ЦСР), які відповідають інтересам енергетичного менеджменту, та які спроможна реалізувати громада, враховуючи власні можливості та реальну політичну й економічну ситуацію в країні.</w:t>
      </w:r>
    </w:p>
    <w:p w14:paraId="3769C809" w14:textId="227CEB13" w:rsidR="000C5742" w:rsidRPr="005E1C0A" w:rsidRDefault="000C5742" w:rsidP="007E4F92">
      <w:pPr>
        <w:spacing w:after="0" w:line="276" w:lineRule="auto"/>
        <w:ind w:firstLine="851"/>
        <w:jc w:val="both"/>
        <w:rPr>
          <w:rFonts w:ascii="Arial" w:hAnsi="Arial" w:cs="Arial"/>
          <w:sz w:val="24"/>
          <w:szCs w:val="24"/>
        </w:rPr>
      </w:pPr>
      <w:r w:rsidRPr="005E1C0A">
        <w:rPr>
          <w:rFonts w:ascii="Arial" w:hAnsi="Arial" w:cs="Arial"/>
          <w:sz w:val="24"/>
          <w:szCs w:val="24"/>
        </w:rPr>
        <w:t xml:space="preserve">Цілі </w:t>
      </w:r>
      <w:r w:rsidR="00621C6E">
        <w:rPr>
          <w:rFonts w:ascii="Arial" w:hAnsi="Arial" w:cs="Arial"/>
          <w:sz w:val="24"/>
          <w:szCs w:val="24"/>
        </w:rPr>
        <w:t>Юріївської</w:t>
      </w:r>
      <w:r w:rsidR="00411744" w:rsidRPr="005E1C0A">
        <w:rPr>
          <w:rFonts w:ascii="Arial" w:hAnsi="Arial" w:cs="Arial"/>
          <w:sz w:val="24"/>
          <w:szCs w:val="24"/>
        </w:rPr>
        <w:t xml:space="preserve"> </w:t>
      </w:r>
      <w:r w:rsidRPr="005E1C0A">
        <w:rPr>
          <w:rFonts w:ascii="Arial" w:hAnsi="Arial" w:cs="Arial"/>
          <w:sz w:val="24"/>
          <w:szCs w:val="24"/>
        </w:rPr>
        <w:t>селищної територіальної громади, задекларовані в документі</w:t>
      </w:r>
      <w:r w:rsidR="0089149E" w:rsidRPr="005E1C0A">
        <w:rPr>
          <w:rFonts w:ascii="Arial" w:hAnsi="Arial" w:cs="Arial"/>
          <w:sz w:val="24"/>
          <w:szCs w:val="24"/>
        </w:rPr>
        <w:t>,</w:t>
      </w:r>
      <w:r w:rsidRPr="005E1C0A">
        <w:rPr>
          <w:rFonts w:ascii="Arial" w:hAnsi="Arial" w:cs="Arial"/>
          <w:sz w:val="24"/>
          <w:szCs w:val="24"/>
        </w:rPr>
        <w:t xml:space="preserve"> орієнтовані</w:t>
      </w:r>
      <w:r w:rsidR="0089149E" w:rsidRPr="005E1C0A">
        <w:rPr>
          <w:rFonts w:ascii="Arial" w:hAnsi="Arial" w:cs="Arial"/>
          <w:sz w:val="24"/>
          <w:szCs w:val="24"/>
        </w:rPr>
        <w:t xml:space="preserve"> </w:t>
      </w:r>
      <w:r w:rsidRPr="005E1C0A">
        <w:rPr>
          <w:rFonts w:ascii="Arial" w:hAnsi="Arial" w:cs="Arial"/>
          <w:sz w:val="24"/>
          <w:szCs w:val="24"/>
        </w:rPr>
        <w:t>на глобальні цілі сталого розвитку</w:t>
      </w:r>
      <w:r w:rsidR="0089149E" w:rsidRPr="005E1C0A">
        <w:rPr>
          <w:rFonts w:ascii="Arial" w:hAnsi="Arial" w:cs="Arial"/>
          <w:sz w:val="24"/>
          <w:szCs w:val="24"/>
        </w:rPr>
        <w:t>,</w:t>
      </w:r>
      <w:r w:rsidRPr="005E1C0A">
        <w:rPr>
          <w:rFonts w:ascii="Arial" w:hAnsi="Arial" w:cs="Arial"/>
          <w:sz w:val="24"/>
          <w:szCs w:val="24"/>
        </w:rPr>
        <w:t xml:space="preserve"> що були ухвалені на Саміті ООН. Також у грудні 2020 року Кабінет Міністрів України вніс зміни до Регламенту, яким відтепер встановлено, що необхідність досягнення Цілей сталого розвитку враховується у процесі формування та реалізації державної політики України. Таким чином на державному рівні Цілі сталого розвитку закріплено як орієнтири для розроблення програмних та прогнозних документів. </w:t>
      </w:r>
    </w:p>
    <w:p w14:paraId="702BE0CD" w14:textId="414CD37B" w:rsidR="000C5742" w:rsidRPr="005E1C0A" w:rsidRDefault="00AA31B0" w:rsidP="007E4F92">
      <w:pPr>
        <w:spacing w:after="0" w:line="276" w:lineRule="auto"/>
        <w:ind w:firstLine="851"/>
        <w:jc w:val="both"/>
        <w:rPr>
          <w:rFonts w:ascii="Arial" w:hAnsi="Arial" w:cs="Arial"/>
          <w:sz w:val="24"/>
          <w:szCs w:val="24"/>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25312" behindDoc="0" locked="0" layoutInCell="1" allowOverlap="1" wp14:anchorId="1F44764D" wp14:editId="3B59E6D5">
                <wp:simplePos x="0" y="0"/>
                <wp:positionH relativeFrom="column">
                  <wp:posOffset>5701665</wp:posOffset>
                </wp:positionH>
                <wp:positionV relativeFrom="paragraph">
                  <wp:posOffset>1177925</wp:posOffset>
                </wp:positionV>
                <wp:extent cx="390525" cy="323850"/>
                <wp:effectExtent l="0" t="0" r="28575" b="190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390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0B3BC4" w14:textId="77777777" w:rsidR="00AA31B0" w:rsidRPr="00C25F42" w:rsidRDefault="00AA31B0" w:rsidP="00AA31B0">
                            <w:pPr>
                              <w:jc w:val="center"/>
                              <w:rPr>
                                <w:rFonts w:ascii="Arial" w:hAnsi="Arial" w:cs="Arial"/>
                                <w:color w:val="000000" w:themeColor="text1"/>
                                <w:sz w:val="28"/>
                                <w:szCs w:val="28"/>
                              </w:rPr>
                            </w:pPr>
                            <w:r w:rsidRPr="00C25F42">
                              <w:rPr>
                                <w:rFonts w:ascii="Arial" w:hAnsi="Arial" w:cs="Arial"/>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0" o:spid="_x0000_s1026" style="position:absolute;left:0;text-align:left;margin-left:448.95pt;margin-top:92.75pt;width:30.75pt;height:25.5pt;z-index:251725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" fillcolor="#d0de4e [3204]" strokecolor="#737d17 [1604]" strokeweight="2pt">
                <v:textbox>
                  <w:txbxContent>
                    <w:p w14:paraId="330B3BC4" w14:textId="77777777" w:rsidR="00AA31B0" w:rsidRPr="00C25F42" w:rsidRDefault="00AA31B0" w:rsidP="00AA31B0">
                      <w:pPr>
                        <w:jc w:val="center"/>
                        <w:rPr>
                          <w:rFonts w:ascii="Arial" w:hAnsi="Arial" w:cs="Arial"/>
                          <w:color w:val="000000" w:themeColor="text1"/>
                          <w:sz w:val="28"/>
                          <w:szCs w:val="28"/>
                        </w:rPr>
                      </w:pPr>
                      <w:r w:rsidRPr="00C25F42">
                        <w:rPr>
                          <w:rFonts w:ascii="Arial" w:hAnsi="Arial" w:cs="Arial"/>
                          <w:color w:val="000000" w:themeColor="text1"/>
                          <w:sz w:val="28"/>
                          <w:szCs w:val="28"/>
                        </w:rPr>
                        <w:t>1</w:t>
                      </w:r>
                    </w:p>
                  </w:txbxContent>
                </v:textbox>
              </v:roundrect>
            </w:pict>
          </mc:Fallback>
        </mc:AlternateContent>
      </w:r>
      <w:r w:rsidR="000C5742" w:rsidRPr="005E1C0A">
        <w:rPr>
          <w:rFonts w:ascii="Arial" w:hAnsi="Arial" w:cs="Arial"/>
          <w:sz w:val="24"/>
          <w:szCs w:val="24"/>
        </w:rPr>
        <w:t>ООН запропонувала національним урядам запровадити спеціальний інструмент для підтримки виконання національних стратегій розвитку, а саме Інтегровану національну фінансову систему (INFF), щоб створити ефективну структуру для реалізації цілей сталого розвитку.</w:t>
      </w:r>
      <w:r w:rsidRPr="00AA31B0">
        <w:rPr>
          <w:rFonts w:ascii="Times New Roman" w:eastAsia="Times New Roman" w:hAnsi="Times New Roman" w:cs="Times New Roman"/>
          <w:noProof/>
          <w:sz w:val="28"/>
          <w:szCs w:val="28"/>
          <w:lang w:eastAsia="uk-UA"/>
        </w:rPr>
        <w:t xml:space="preserve"> </w:t>
      </w:r>
    </w:p>
    <w:p w14:paraId="0A5BC18F" w14:textId="038C72D3" w:rsidR="00D87BE9" w:rsidRDefault="007E4F92" w:rsidP="007E4F92">
      <w:pPr>
        <w:spacing w:after="0" w:line="276" w:lineRule="auto"/>
        <w:ind w:firstLine="851"/>
        <w:jc w:val="both"/>
        <w:rPr>
          <w:rFonts w:ascii="Arial" w:hAnsi="Arial" w:cs="Arial"/>
          <w:sz w:val="24"/>
          <w:szCs w:val="24"/>
        </w:rPr>
      </w:pPr>
      <w:r w:rsidRPr="005E1C0A">
        <w:rPr>
          <w:rFonts w:ascii="Arial" w:hAnsi="Arial" w:cs="Arial"/>
          <w:noProof/>
          <w:sz w:val="24"/>
          <w:szCs w:val="24"/>
          <w:lang w:eastAsia="uk-UA"/>
        </w:rPr>
        <w:lastRenderedPageBreak/>
        <w:drawing>
          <wp:anchor distT="0" distB="0" distL="114300" distR="114300" simplePos="0" relativeHeight="251662848" behindDoc="1" locked="0" layoutInCell="1" allowOverlap="1" wp14:anchorId="1B984F6D" wp14:editId="27EEA8C0">
            <wp:simplePos x="0" y="0"/>
            <wp:positionH relativeFrom="margin">
              <wp:posOffset>3805555</wp:posOffset>
            </wp:positionH>
            <wp:positionV relativeFrom="paragraph">
              <wp:posOffset>17145</wp:posOffset>
            </wp:positionV>
            <wp:extent cx="2331720" cy="1685925"/>
            <wp:effectExtent l="0" t="0" r="0" b="9525"/>
            <wp:wrapTight wrapText="bothSides">
              <wp:wrapPolygon edited="0">
                <wp:start x="0" y="0"/>
                <wp:lineTo x="0" y="21478"/>
                <wp:lineTo x="21353" y="21478"/>
                <wp:lineTo x="2135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1720" cy="1685925"/>
                    </a:xfrm>
                    <a:prstGeom prst="rect">
                      <a:avLst/>
                    </a:prstGeom>
                    <a:noFill/>
                  </pic:spPr>
                </pic:pic>
              </a:graphicData>
            </a:graphic>
            <wp14:sizeRelH relativeFrom="margin">
              <wp14:pctWidth>0</wp14:pctWidth>
            </wp14:sizeRelH>
            <wp14:sizeRelV relativeFrom="margin">
              <wp14:pctHeight>0</wp14:pctHeight>
            </wp14:sizeRelV>
          </wp:anchor>
        </w:drawing>
      </w:r>
      <w:r w:rsidR="000C5742" w:rsidRPr="005E1C0A">
        <w:rPr>
          <w:rFonts w:ascii="Arial" w:hAnsi="Arial" w:cs="Arial"/>
          <w:sz w:val="24"/>
          <w:szCs w:val="24"/>
        </w:rPr>
        <w:t xml:space="preserve">Експерти ПРООН розробили декілька механізмів для ефективного впровадження INFF, зокрема Оцінку фінансування розвитку (DFA). </w:t>
      </w:r>
      <w:r w:rsidR="00D87BE9">
        <w:rPr>
          <w:rFonts w:ascii="Arial" w:hAnsi="Arial" w:cs="Arial"/>
          <w:sz w:val="24"/>
          <w:szCs w:val="24"/>
        </w:rPr>
        <w:t xml:space="preserve">          </w:t>
      </w:r>
    </w:p>
    <w:p w14:paraId="5E5C0903" w14:textId="0BD42AF5" w:rsidR="000C5742" w:rsidRPr="005E1C0A" w:rsidRDefault="000C5742" w:rsidP="007E4F92">
      <w:pPr>
        <w:spacing w:after="0" w:line="276" w:lineRule="auto"/>
        <w:ind w:firstLine="851"/>
        <w:jc w:val="both"/>
        <w:rPr>
          <w:rFonts w:ascii="Arial" w:hAnsi="Arial" w:cs="Arial"/>
          <w:sz w:val="24"/>
          <w:szCs w:val="24"/>
        </w:rPr>
      </w:pPr>
      <w:r w:rsidRPr="005E1C0A">
        <w:rPr>
          <w:rFonts w:ascii="Arial" w:hAnsi="Arial" w:cs="Arial"/>
          <w:sz w:val="24"/>
          <w:szCs w:val="24"/>
        </w:rPr>
        <w:t>Оцінка спрямована на пошук можливостей для покращення ефективності наявного фінансування розвитку та мобілізації додаткового фінансування.</w:t>
      </w:r>
    </w:p>
    <w:p w14:paraId="2CF7F24D" w14:textId="3C577E13" w:rsidR="000C5742" w:rsidRPr="005E1C0A" w:rsidRDefault="000C5742" w:rsidP="007E4F92">
      <w:pPr>
        <w:spacing w:after="0" w:line="276" w:lineRule="auto"/>
        <w:ind w:firstLine="851"/>
        <w:jc w:val="both"/>
        <w:rPr>
          <w:rFonts w:ascii="Arial" w:hAnsi="Arial" w:cs="Arial"/>
          <w:sz w:val="24"/>
          <w:szCs w:val="24"/>
        </w:rPr>
      </w:pPr>
      <w:r w:rsidRPr="005E1C0A">
        <w:rPr>
          <w:rFonts w:ascii="Arial" w:hAnsi="Arial" w:cs="Arial"/>
          <w:sz w:val="24"/>
          <w:szCs w:val="24"/>
        </w:rPr>
        <w:t>DFA проведено Інститутом економічних досліджень та політичних консультацій за підтримки ПРООН в рамках реалізації Спільної програми ООН «Сприяння стратегічному плануванню та фінансуванню сталого розвитку на національному та регіональному рівнях в Україні» до початку повномасштабної війни в Україні. Проте висновки та рекомендації щодо сталого розвитку залишаються актуальними під час війни та після неї.</w:t>
      </w:r>
    </w:p>
    <w:p w14:paraId="3F173862" w14:textId="13E2CC92" w:rsidR="000C5742" w:rsidRPr="005E1C0A" w:rsidRDefault="000C5742" w:rsidP="007E4F92">
      <w:pPr>
        <w:spacing w:after="0" w:line="276" w:lineRule="auto"/>
        <w:ind w:firstLine="851"/>
        <w:jc w:val="both"/>
        <w:rPr>
          <w:rFonts w:ascii="Arial" w:hAnsi="Arial" w:cs="Arial"/>
          <w:sz w:val="24"/>
          <w:szCs w:val="24"/>
        </w:rPr>
      </w:pPr>
      <w:r w:rsidRPr="005E1C0A">
        <w:rPr>
          <w:rFonts w:ascii="Arial" w:hAnsi="Arial" w:cs="Arial"/>
          <w:sz w:val="24"/>
          <w:szCs w:val="24"/>
        </w:rPr>
        <w:t>Аналітичні звіти, розроблені за результатами Оцінки фінансування розвитку на національному та регіональному рівнях, містять такі компоненти:</w:t>
      </w:r>
    </w:p>
    <w:p w14:paraId="78DADB38" w14:textId="4D4A3460" w:rsidR="000C5742" w:rsidRPr="00B022D0" w:rsidRDefault="000C5742" w:rsidP="007E4F92">
      <w:pPr>
        <w:pStyle w:val="afc"/>
        <w:numPr>
          <w:ilvl w:val="0"/>
          <w:numId w:val="29"/>
        </w:numPr>
        <w:spacing w:after="0" w:line="276" w:lineRule="auto"/>
        <w:ind w:left="0" w:firstLine="851"/>
        <w:jc w:val="both"/>
        <w:rPr>
          <w:rFonts w:ascii="Arial" w:hAnsi="Arial" w:cs="Arial"/>
          <w:sz w:val="24"/>
          <w:szCs w:val="24"/>
        </w:rPr>
      </w:pPr>
      <w:r w:rsidRPr="00B022D0">
        <w:rPr>
          <w:rFonts w:ascii="Arial" w:hAnsi="Arial" w:cs="Arial"/>
          <w:sz w:val="24"/>
          <w:szCs w:val="24"/>
        </w:rPr>
        <w:t>огляд стратегічного планування в країні на національному та регіональному рівнях;</w:t>
      </w:r>
    </w:p>
    <w:p w14:paraId="7F18E874" w14:textId="13D4F1AA" w:rsidR="000C5742" w:rsidRPr="00B022D0" w:rsidRDefault="000C5742" w:rsidP="007E4F92">
      <w:pPr>
        <w:pStyle w:val="afc"/>
        <w:numPr>
          <w:ilvl w:val="0"/>
          <w:numId w:val="29"/>
        </w:numPr>
        <w:spacing w:after="0" w:line="276" w:lineRule="auto"/>
        <w:ind w:left="0" w:firstLine="851"/>
        <w:jc w:val="both"/>
        <w:rPr>
          <w:rFonts w:ascii="Arial" w:hAnsi="Arial" w:cs="Arial"/>
          <w:sz w:val="24"/>
          <w:szCs w:val="24"/>
          <w:lang w:val="ru-RU"/>
        </w:rPr>
      </w:pPr>
      <w:r w:rsidRPr="00B022D0">
        <w:rPr>
          <w:rFonts w:ascii="Arial" w:hAnsi="Arial" w:cs="Arial"/>
          <w:sz w:val="24"/>
          <w:szCs w:val="24"/>
        </w:rPr>
        <w:t>аналіз бюджету: планування, доходи, видатки;</w:t>
      </w:r>
    </w:p>
    <w:p w14:paraId="799AA6BE" w14:textId="6CF5222A" w:rsidR="000C5742" w:rsidRPr="00B022D0" w:rsidRDefault="000C5742" w:rsidP="007E4F92">
      <w:pPr>
        <w:pStyle w:val="afc"/>
        <w:numPr>
          <w:ilvl w:val="0"/>
          <w:numId w:val="29"/>
        </w:numPr>
        <w:spacing w:after="0" w:line="276" w:lineRule="auto"/>
        <w:ind w:left="0" w:firstLine="851"/>
        <w:jc w:val="both"/>
        <w:rPr>
          <w:rFonts w:ascii="Arial" w:hAnsi="Arial" w:cs="Arial"/>
          <w:sz w:val="24"/>
          <w:szCs w:val="24"/>
        </w:rPr>
      </w:pPr>
      <w:r w:rsidRPr="00B022D0">
        <w:rPr>
          <w:rFonts w:ascii="Arial" w:hAnsi="Arial" w:cs="Arial"/>
          <w:sz w:val="24"/>
          <w:szCs w:val="24"/>
        </w:rPr>
        <w:t>бюджетний моніторинг та фіскальна прозорість;</w:t>
      </w:r>
    </w:p>
    <w:p w14:paraId="3CFBC9EC" w14:textId="10725CDD" w:rsidR="000C5742" w:rsidRPr="00B022D0" w:rsidRDefault="000C5742" w:rsidP="007E4F92">
      <w:pPr>
        <w:pStyle w:val="afc"/>
        <w:numPr>
          <w:ilvl w:val="0"/>
          <w:numId w:val="29"/>
        </w:numPr>
        <w:spacing w:after="0" w:line="276" w:lineRule="auto"/>
        <w:ind w:left="0" w:firstLine="851"/>
        <w:jc w:val="both"/>
        <w:rPr>
          <w:rFonts w:ascii="Arial" w:hAnsi="Arial" w:cs="Arial"/>
          <w:sz w:val="24"/>
          <w:szCs w:val="24"/>
        </w:rPr>
      </w:pPr>
      <w:r w:rsidRPr="00B022D0">
        <w:rPr>
          <w:rFonts w:ascii="Arial" w:hAnsi="Arial" w:cs="Arial"/>
          <w:sz w:val="24"/>
          <w:szCs w:val="24"/>
        </w:rPr>
        <w:t>аналіз джерел фінансування: міжнародна допомога, приватні інвестиції, інвестиції державних підприємств;</w:t>
      </w:r>
    </w:p>
    <w:p w14:paraId="227E492A" w14:textId="6CA4A9C5" w:rsidR="000C5742" w:rsidRPr="00B022D0" w:rsidRDefault="000C5742" w:rsidP="007E4F92">
      <w:pPr>
        <w:pStyle w:val="afc"/>
        <w:numPr>
          <w:ilvl w:val="0"/>
          <w:numId w:val="29"/>
        </w:numPr>
        <w:spacing w:after="0" w:line="276" w:lineRule="auto"/>
        <w:ind w:left="0" w:firstLine="851"/>
        <w:jc w:val="both"/>
        <w:rPr>
          <w:rFonts w:ascii="Arial" w:hAnsi="Arial" w:cs="Arial"/>
          <w:sz w:val="24"/>
          <w:szCs w:val="24"/>
        </w:rPr>
      </w:pPr>
      <w:r w:rsidRPr="00B022D0">
        <w:rPr>
          <w:rFonts w:ascii="Arial" w:hAnsi="Arial" w:cs="Arial"/>
          <w:sz w:val="24"/>
          <w:szCs w:val="24"/>
        </w:rPr>
        <w:t>інструменти сприяння приватним інвестиціям;</w:t>
      </w:r>
    </w:p>
    <w:p w14:paraId="61C98F58" w14:textId="6447E7D1" w:rsidR="000C5742" w:rsidRPr="00B022D0" w:rsidRDefault="000C5742" w:rsidP="007E4F92">
      <w:pPr>
        <w:pStyle w:val="afc"/>
        <w:numPr>
          <w:ilvl w:val="0"/>
          <w:numId w:val="29"/>
        </w:numPr>
        <w:spacing w:after="0" w:line="276" w:lineRule="auto"/>
        <w:ind w:left="0" w:firstLine="851"/>
        <w:jc w:val="both"/>
        <w:rPr>
          <w:rFonts w:ascii="Arial" w:hAnsi="Arial" w:cs="Arial"/>
          <w:sz w:val="24"/>
          <w:szCs w:val="24"/>
        </w:rPr>
      </w:pPr>
      <w:r w:rsidRPr="00B022D0">
        <w:rPr>
          <w:rFonts w:ascii="Arial" w:hAnsi="Arial" w:cs="Arial"/>
          <w:sz w:val="24"/>
          <w:szCs w:val="24"/>
        </w:rPr>
        <w:t>висновки та рекомендації щодо збільшення фінансування розвитку з усіх  джерел, т.</w:t>
      </w:r>
      <w:r w:rsidR="00621C6E">
        <w:rPr>
          <w:rFonts w:ascii="Arial" w:hAnsi="Arial" w:cs="Arial"/>
          <w:sz w:val="24"/>
          <w:szCs w:val="24"/>
        </w:rPr>
        <w:t xml:space="preserve"> </w:t>
      </w:r>
      <w:r w:rsidRPr="00B022D0">
        <w:rPr>
          <w:rFonts w:ascii="Arial" w:hAnsi="Arial" w:cs="Arial"/>
          <w:sz w:val="24"/>
          <w:szCs w:val="24"/>
        </w:rPr>
        <w:t>і.</w:t>
      </w:r>
    </w:p>
    <w:p w14:paraId="1D34E48A" w14:textId="4FE67BDE" w:rsidR="000C5742" w:rsidRPr="005E1C0A" w:rsidRDefault="0033661B" w:rsidP="007E4F92">
      <w:pPr>
        <w:spacing w:after="0" w:line="276" w:lineRule="auto"/>
        <w:ind w:firstLine="851"/>
        <w:jc w:val="both"/>
        <w:rPr>
          <w:rFonts w:ascii="Arial" w:hAnsi="Arial" w:cs="Arial"/>
          <w:sz w:val="24"/>
          <w:szCs w:val="24"/>
        </w:rPr>
      </w:pPr>
      <w:r w:rsidRPr="005E1C0A">
        <w:rPr>
          <w:rFonts w:ascii="Arial" w:hAnsi="Arial" w:cs="Arial"/>
          <w:sz w:val="24"/>
          <w:szCs w:val="24"/>
        </w:rPr>
        <w:t>Глобальні ц</w:t>
      </w:r>
      <w:r w:rsidR="000C5742" w:rsidRPr="005E1C0A">
        <w:rPr>
          <w:rFonts w:ascii="Arial" w:hAnsi="Arial" w:cs="Arial"/>
          <w:sz w:val="24"/>
          <w:szCs w:val="24"/>
        </w:rPr>
        <w:t xml:space="preserve">ілі сталого розвитку ухвалені </w:t>
      </w:r>
      <w:r w:rsidR="00C846D1" w:rsidRPr="005E1C0A">
        <w:rPr>
          <w:rFonts w:ascii="Arial" w:hAnsi="Arial" w:cs="Arial"/>
          <w:sz w:val="24"/>
          <w:szCs w:val="24"/>
        </w:rPr>
        <w:t xml:space="preserve">Генеральною асамблеєю </w:t>
      </w:r>
      <w:r w:rsidR="002C77D2" w:rsidRPr="005E1C0A">
        <w:rPr>
          <w:rFonts w:ascii="Arial" w:hAnsi="Arial" w:cs="Arial"/>
          <w:sz w:val="24"/>
          <w:szCs w:val="24"/>
        </w:rPr>
        <w:t xml:space="preserve">ООН </w:t>
      </w:r>
      <w:r w:rsidR="000C5742" w:rsidRPr="005E1C0A">
        <w:rPr>
          <w:rFonts w:ascii="Arial" w:hAnsi="Arial" w:cs="Arial"/>
          <w:sz w:val="24"/>
          <w:szCs w:val="24"/>
        </w:rPr>
        <w:t>на період від 2015 до 2030 року і нараховують 17 цілей, яким відповідають 169 завдань.</w:t>
      </w:r>
    </w:p>
    <w:p w14:paraId="1F1D3AEF" w14:textId="23FF3348" w:rsidR="0033661B" w:rsidRDefault="0033661B" w:rsidP="007E4F92">
      <w:pPr>
        <w:spacing w:after="0" w:line="276" w:lineRule="auto"/>
        <w:ind w:firstLine="851"/>
        <w:jc w:val="both"/>
        <w:rPr>
          <w:rFonts w:ascii="Arial" w:hAnsi="Arial" w:cs="Arial"/>
          <w:sz w:val="24"/>
          <w:szCs w:val="24"/>
        </w:rPr>
      </w:pPr>
      <w:r w:rsidRPr="005E1C0A">
        <w:rPr>
          <w:rFonts w:ascii="Arial" w:hAnsi="Arial" w:cs="Arial"/>
          <w:sz w:val="24"/>
          <w:szCs w:val="24"/>
        </w:rPr>
        <w:t xml:space="preserve">Для </w:t>
      </w:r>
      <w:r w:rsidR="00621C6E">
        <w:rPr>
          <w:rFonts w:ascii="Arial" w:hAnsi="Arial" w:cs="Arial"/>
          <w:sz w:val="24"/>
          <w:szCs w:val="24"/>
        </w:rPr>
        <w:t>Юріївської</w:t>
      </w:r>
      <w:r w:rsidRPr="005E1C0A">
        <w:rPr>
          <w:rFonts w:ascii="Arial" w:hAnsi="Arial" w:cs="Arial"/>
          <w:sz w:val="24"/>
          <w:szCs w:val="24"/>
        </w:rPr>
        <w:t xml:space="preserve"> селищної територіальної громади цілі сталого розвитку</w:t>
      </w:r>
      <w:r w:rsidR="004434EF" w:rsidRPr="005E1C0A">
        <w:rPr>
          <w:rFonts w:ascii="Arial" w:hAnsi="Arial" w:cs="Arial"/>
          <w:sz w:val="24"/>
          <w:szCs w:val="24"/>
        </w:rPr>
        <w:t>,</w:t>
      </w:r>
      <w:r w:rsidRPr="005E1C0A">
        <w:rPr>
          <w:rFonts w:ascii="Arial" w:hAnsi="Arial" w:cs="Arial"/>
          <w:sz w:val="24"/>
          <w:szCs w:val="24"/>
        </w:rPr>
        <w:t xml:space="preserve"> викладені в цьому документі, мають характер перспективний і окреслюють горизонт планування  строком в п’ять років.</w:t>
      </w:r>
    </w:p>
    <w:p w14:paraId="3392DB98" w14:textId="77777777" w:rsidR="00D87BE9" w:rsidRPr="005E1C0A" w:rsidRDefault="00D87BE9" w:rsidP="007E4F92">
      <w:pPr>
        <w:spacing w:after="0" w:line="276" w:lineRule="auto"/>
        <w:ind w:firstLine="851"/>
        <w:jc w:val="both"/>
        <w:rPr>
          <w:rFonts w:ascii="Arial" w:hAnsi="Arial" w:cs="Arial"/>
          <w:sz w:val="24"/>
          <w:szCs w:val="24"/>
        </w:rPr>
      </w:pPr>
    </w:p>
    <w:p w14:paraId="11303DB4" w14:textId="3E64C0D0" w:rsidR="000C5742" w:rsidRPr="003113AB" w:rsidRDefault="000C5742" w:rsidP="007E4F92">
      <w:pPr>
        <w:spacing w:after="0" w:line="240" w:lineRule="auto"/>
        <w:ind w:firstLine="851"/>
        <w:jc w:val="both"/>
        <w:rPr>
          <w:rFonts w:ascii="Arial" w:hAnsi="Arial" w:cs="Arial"/>
          <w:b/>
          <w:sz w:val="28"/>
          <w:szCs w:val="28"/>
        </w:rPr>
      </w:pPr>
      <w:r w:rsidRPr="003113AB">
        <w:rPr>
          <w:rFonts w:ascii="Arial" w:hAnsi="Arial" w:cs="Arial"/>
          <w:b/>
          <w:sz w:val="28"/>
          <w:szCs w:val="28"/>
        </w:rPr>
        <w:t xml:space="preserve">«ЗЕЛЕНА КАРТА» </w:t>
      </w:r>
      <w:r w:rsidR="00621C6E" w:rsidRPr="003113AB">
        <w:rPr>
          <w:rFonts w:ascii="Arial" w:hAnsi="Arial" w:cs="Arial"/>
          <w:b/>
          <w:sz w:val="28"/>
          <w:szCs w:val="28"/>
        </w:rPr>
        <w:t>Юріївської</w:t>
      </w:r>
      <w:r w:rsidRPr="003113AB">
        <w:rPr>
          <w:rFonts w:ascii="Arial" w:hAnsi="Arial" w:cs="Arial"/>
          <w:b/>
          <w:sz w:val="28"/>
          <w:szCs w:val="28"/>
        </w:rPr>
        <w:t xml:space="preserve"> селищної територіальної громади виділяє цілі згідно з номерами</w:t>
      </w:r>
      <w:r w:rsidR="004434EF" w:rsidRPr="003113AB">
        <w:rPr>
          <w:rFonts w:ascii="Arial" w:hAnsi="Arial" w:cs="Arial"/>
          <w:b/>
          <w:sz w:val="28"/>
          <w:szCs w:val="28"/>
        </w:rPr>
        <w:t>,</w:t>
      </w:r>
      <w:r w:rsidRPr="003113AB">
        <w:rPr>
          <w:rFonts w:ascii="Arial" w:hAnsi="Arial" w:cs="Arial"/>
          <w:b/>
          <w:sz w:val="28"/>
          <w:szCs w:val="28"/>
        </w:rPr>
        <w:t xml:space="preserve"> вказани</w:t>
      </w:r>
      <w:r w:rsidR="004434EF" w:rsidRPr="003113AB">
        <w:rPr>
          <w:rFonts w:ascii="Arial" w:hAnsi="Arial" w:cs="Arial"/>
          <w:b/>
          <w:sz w:val="28"/>
          <w:szCs w:val="28"/>
        </w:rPr>
        <w:t>ми</w:t>
      </w:r>
      <w:r w:rsidRPr="003113AB">
        <w:rPr>
          <w:rFonts w:ascii="Arial" w:hAnsi="Arial" w:cs="Arial"/>
          <w:b/>
          <w:sz w:val="28"/>
          <w:szCs w:val="28"/>
        </w:rPr>
        <w:t xml:space="preserve"> в офіційному документі (резолюції) Генеральної Асамблеї ООН</w:t>
      </w:r>
      <w:r w:rsidRPr="003113AB">
        <w:rPr>
          <w:rFonts w:ascii="Arial" w:hAnsi="Arial" w:cs="Arial"/>
          <w:sz w:val="28"/>
          <w:szCs w:val="28"/>
        </w:rPr>
        <w:t xml:space="preserve"> </w:t>
      </w:r>
      <w:r w:rsidRPr="003113AB">
        <w:rPr>
          <w:rFonts w:ascii="Arial" w:hAnsi="Arial" w:cs="Arial"/>
          <w:b/>
          <w:sz w:val="28"/>
          <w:szCs w:val="28"/>
        </w:rPr>
        <w:t>«Перетворення нашого світу: Порядок денний в області сталого розвитку на період до 2030 року» (Transforming our world: the 2030 Agenda for Sustainable Development), від 25 вересня 2015 року</w:t>
      </w:r>
      <w:r w:rsidR="00D87BE9" w:rsidRPr="003113AB">
        <w:rPr>
          <w:rFonts w:ascii="Arial" w:hAnsi="Arial" w:cs="Arial"/>
          <w:b/>
          <w:sz w:val="28"/>
          <w:szCs w:val="28"/>
        </w:rPr>
        <w:t>.</w:t>
      </w:r>
    </w:p>
    <w:p w14:paraId="45E35C9D" w14:textId="77777777" w:rsidR="00D87BE9" w:rsidRPr="005E1C0A" w:rsidRDefault="00D87BE9" w:rsidP="007E4F92">
      <w:pPr>
        <w:spacing w:after="0" w:line="240" w:lineRule="auto"/>
        <w:ind w:firstLine="851"/>
        <w:jc w:val="both"/>
        <w:rPr>
          <w:rFonts w:ascii="Arial" w:hAnsi="Arial" w:cs="Arial"/>
          <w:sz w:val="24"/>
          <w:szCs w:val="24"/>
        </w:rPr>
      </w:pPr>
    </w:p>
    <w:p w14:paraId="3A45B3DE" w14:textId="77777777" w:rsidR="00D87BE9" w:rsidRDefault="000C5742" w:rsidP="007E4F92">
      <w:pPr>
        <w:spacing w:after="0" w:line="276" w:lineRule="auto"/>
        <w:ind w:firstLine="851"/>
        <w:jc w:val="both"/>
        <w:rPr>
          <w:rFonts w:ascii="Arial" w:hAnsi="Arial" w:cs="Arial"/>
          <w:sz w:val="24"/>
          <w:szCs w:val="24"/>
        </w:rPr>
      </w:pPr>
      <w:r w:rsidRPr="005E1C0A">
        <w:rPr>
          <w:rFonts w:ascii="Arial" w:hAnsi="Arial" w:cs="Arial"/>
          <w:sz w:val="24"/>
          <w:szCs w:val="24"/>
        </w:rPr>
        <w:t xml:space="preserve"> Всі цілі</w:t>
      </w:r>
      <w:r w:rsidR="004434EF" w:rsidRPr="005E1C0A">
        <w:rPr>
          <w:rFonts w:ascii="Arial" w:hAnsi="Arial" w:cs="Arial"/>
          <w:sz w:val="24"/>
          <w:szCs w:val="24"/>
        </w:rPr>
        <w:t>,</w:t>
      </w:r>
      <w:r w:rsidRPr="005E1C0A">
        <w:rPr>
          <w:rFonts w:ascii="Arial" w:hAnsi="Arial" w:cs="Arial"/>
          <w:sz w:val="24"/>
          <w:szCs w:val="24"/>
        </w:rPr>
        <w:t xml:space="preserve"> викладені в документі</w:t>
      </w:r>
      <w:r w:rsidR="004434EF" w:rsidRPr="005E1C0A">
        <w:rPr>
          <w:rFonts w:ascii="Arial" w:hAnsi="Arial" w:cs="Arial"/>
          <w:sz w:val="24"/>
          <w:szCs w:val="24"/>
        </w:rPr>
        <w:t>,</w:t>
      </w:r>
      <w:r w:rsidRPr="005E1C0A">
        <w:rPr>
          <w:rFonts w:ascii="Arial" w:hAnsi="Arial" w:cs="Arial"/>
          <w:sz w:val="24"/>
          <w:szCs w:val="24"/>
        </w:rPr>
        <w:t xml:space="preserve"> мають перелік проєктів, які рекомендовані до впровадження мешканцями громади, експертами, представниками муніципалітету та державною владою України. </w:t>
      </w:r>
    </w:p>
    <w:p w14:paraId="02BBE561" w14:textId="69B7D773" w:rsidR="000C5742" w:rsidRDefault="00AA31B0" w:rsidP="007E4F92">
      <w:pPr>
        <w:spacing w:after="0" w:line="240" w:lineRule="auto"/>
        <w:ind w:firstLine="851"/>
        <w:jc w:val="both"/>
        <w:rPr>
          <w:rFonts w:ascii="Arial" w:hAnsi="Arial" w:cs="Arial"/>
          <w:b/>
          <w:sz w:val="24"/>
          <w:szCs w:val="24"/>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23264" behindDoc="0" locked="0" layoutInCell="1" allowOverlap="1" wp14:anchorId="0A9EEF1C" wp14:editId="4CD15541">
                <wp:simplePos x="0" y="0"/>
                <wp:positionH relativeFrom="column">
                  <wp:posOffset>5673090</wp:posOffset>
                </wp:positionH>
                <wp:positionV relativeFrom="paragraph">
                  <wp:posOffset>487045</wp:posOffset>
                </wp:positionV>
                <wp:extent cx="390525" cy="323850"/>
                <wp:effectExtent l="0" t="0" r="28575"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390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2611DB"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1" o:spid="_x0000_s1027" style="position:absolute;left:0;text-align:left;margin-left:446.7pt;margin-top:38.35pt;width:30.75pt;height:25.5pt;z-index:251723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" fillcolor="#d0de4e [3204]" strokecolor="#737d17 [1604]" strokeweight="2pt">
                <v:textbox>
                  <w:txbxContent>
                    <w:p w14:paraId="6E2611DB"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2</w:t>
                      </w:r>
                    </w:p>
                  </w:txbxContent>
                </v:textbox>
              </v:roundrect>
            </w:pict>
          </mc:Fallback>
        </mc:AlternateContent>
      </w:r>
      <w:r w:rsidR="000C5742" w:rsidRPr="005E1C0A">
        <w:rPr>
          <w:rFonts w:ascii="Arial" w:hAnsi="Arial" w:cs="Arial"/>
          <w:b/>
          <w:sz w:val="24"/>
          <w:szCs w:val="24"/>
        </w:rPr>
        <w:t>Зазначені проєкти мають пріоритетний характер.</w:t>
      </w:r>
      <w:r w:rsidRPr="00AA31B0">
        <w:rPr>
          <w:rFonts w:ascii="Times New Roman" w:eastAsia="Times New Roman" w:hAnsi="Times New Roman" w:cs="Times New Roman"/>
          <w:noProof/>
          <w:sz w:val="28"/>
          <w:szCs w:val="28"/>
          <w:lang w:eastAsia="uk-UA"/>
        </w:rPr>
        <w:t xml:space="preserve"> </w:t>
      </w:r>
    </w:p>
    <w:p w14:paraId="53539CF8" w14:textId="16269291" w:rsidR="00892CD4" w:rsidRPr="003113AB" w:rsidRDefault="00892CD4" w:rsidP="007E4F92">
      <w:pPr>
        <w:tabs>
          <w:tab w:val="left" w:pos="9639"/>
        </w:tabs>
        <w:spacing w:after="0" w:line="240" w:lineRule="auto"/>
        <w:jc w:val="both"/>
        <w:rPr>
          <w:rFonts w:ascii="Arial" w:hAnsi="Arial" w:cs="Arial"/>
          <w:b/>
          <w:sz w:val="28"/>
          <w:szCs w:val="28"/>
        </w:rPr>
      </w:pPr>
      <w:r w:rsidRPr="003113AB">
        <w:rPr>
          <w:rFonts w:ascii="Arial" w:hAnsi="Arial" w:cs="Arial"/>
          <w:b/>
          <w:sz w:val="28"/>
          <w:szCs w:val="28"/>
        </w:rPr>
        <w:lastRenderedPageBreak/>
        <w:t>Ціль</w:t>
      </w:r>
      <w:r w:rsidRPr="003113AB">
        <w:rPr>
          <w:rFonts w:ascii="Arial" w:hAnsi="Arial" w:cs="Arial"/>
          <w:b/>
          <w:sz w:val="28"/>
          <w:szCs w:val="28"/>
          <w:lang w:val="ru-RU"/>
        </w:rPr>
        <w:t xml:space="preserve"> 2.</w:t>
      </w:r>
      <w:r w:rsidRPr="003113AB">
        <w:rPr>
          <w:rFonts w:ascii="Arial" w:hAnsi="Arial" w:cs="Arial"/>
          <w:sz w:val="28"/>
          <w:szCs w:val="28"/>
        </w:rPr>
        <w:t xml:space="preserve"> </w:t>
      </w:r>
      <w:r w:rsidR="00EC4646" w:rsidRPr="003113AB">
        <w:rPr>
          <w:rFonts w:ascii="Arial" w:hAnsi="Arial" w:cs="Arial"/>
          <w:b/>
          <w:sz w:val="28"/>
          <w:szCs w:val="28"/>
        </w:rPr>
        <w:t>Подолання голоду, розвиток сільського господарства</w:t>
      </w:r>
    </w:p>
    <w:p w14:paraId="49B9B927" w14:textId="6FCCEB3E" w:rsidR="00892CD4" w:rsidRPr="00801C07" w:rsidRDefault="00892CD4" w:rsidP="007E4F92">
      <w:pPr>
        <w:tabs>
          <w:tab w:val="left" w:pos="9639"/>
        </w:tabs>
        <w:spacing w:after="0" w:line="240" w:lineRule="auto"/>
        <w:ind w:firstLine="851"/>
        <w:jc w:val="both"/>
        <w:rPr>
          <w:rFonts w:ascii="Arial" w:hAnsi="Arial" w:cs="Arial"/>
          <w:b/>
          <w:sz w:val="24"/>
          <w:szCs w:val="24"/>
        </w:rPr>
      </w:pPr>
    </w:p>
    <w:p w14:paraId="05C40126" w14:textId="2369950C" w:rsidR="006E0EA0" w:rsidRDefault="004A52C1" w:rsidP="007E4F92">
      <w:pPr>
        <w:tabs>
          <w:tab w:val="left" w:pos="9639"/>
        </w:tabs>
        <w:spacing w:after="0" w:line="240" w:lineRule="auto"/>
        <w:ind w:firstLine="851"/>
        <w:jc w:val="both"/>
        <w:rPr>
          <w:rFonts w:ascii="Arial" w:hAnsi="Arial" w:cs="Arial"/>
          <w:sz w:val="28"/>
          <w:szCs w:val="28"/>
        </w:rPr>
      </w:pPr>
      <w:r w:rsidRPr="003113AB">
        <w:rPr>
          <w:rFonts w:ascii="Arial" w:hAnsi="Arial" w:cs="Arial"/>
          <w:noProof/>
          <w:sz w:val="28"/>
          <w:szCs w:val="28"/>
          <w:lang w:eastAsia="uk-UA"/>
        </w:rPr>
        <w:drawing>
          <wp:anchor distT="0" distB="0" distL="114300" distR="114300" simplePos="0" relativeHeight="251667968" behindDoc="1" locked="0" layoutInCell="1" allowOverlap="1" wp14:anchorId="3D1B7B60" wp14:editId="4D9F6364">
            <wp:simplePos x="0" y="0"/>
            <wp:positionH relativeFrom="margin">
              <wp:posOffset>4301490</wp:posOffset>
            </wp:positionH>
            <wp:positionV relativeFrom="paragraph">
              <wp:posOffset>32385</wp:posOffset>
            </wp:positionV>
            <wp:extent cx="1876425" cy="1876425"/>
            <wp:effectExtent l="0" t="0" r="9525" b="9525"/>
            <wp:wrapTight wrapText="bothSides">
              <wp:wrapPolygon edited="0">
                <wp:start x="877" y="0"/>
                <wp:lineTo x="0" y="439"/>
                <wp:lineTo x="0" y="21052"/>
                <wp:lineTo x="658" y="21490"/>
                <wp:lineTo x="877" y="21490"/>
                <wp:lineTo x="20613" y="21490"/>
                <wp:lineTo x="20832" y="21490"/>
                <wp:lineTo x="21490" y="21052"/>
                <wp:lineTo x="21490" y="439"/>
                <wp:lineTo x="20613" y="0"/>
                <wp:lineTo x="877"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2/SDG-3_Ukrainian.svg/220px-SDG-3_Ukrainian.svg.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76425" cy="1876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4646" w:rsidRPr="003113AB">
        <w:rPr>
          <w:rFonts w:ascii="Arial" w:hAnsi="Arial" w:cs="Arial"/>
          <w:sz w:val="28"/>
          <w:szCs w:val="28"/>
        </w:rPr>
        <w:t>2</w:t>
      </w:r>
      <w:r w:rsidR="00892CD4" w:rsidRPr="003113AB">
        <w:rPr>
          <w:rFonts w:ascii="Arial" w:hAnsi="Arial" w:cs="Arial"/>
          <w:sz w:val="28"/>
          <w:szCs w:val="28"/>
        </w:rPr>
        <w:t xml:space="preserve">.1. </w:t>
      </w:r>
      <w:r w:rsidR="00EC4646" w:rsidRPr="003113AB">
        <w:rPr>
          <w:rFonts w:ascii="Arial" w:hAnsi="Arial" w:cs="Arial"/>
          <w:sz w:val="28"/>
          <w:szCs w:val="28"/>
        </w:rPr>
        <w:t xml:space="preserve">Стимулювання </w:t>
      </w:r>
      <w:r w:rsidR="00627221" w:rsidRPr="003113AB">
        <w:rPr>
          <w:rFonts w:ascii="Arial" w:hAnsi="Arial" w:cs="Arial"/>
          <w:sz w:val="28"/>
          <w:szCs w:val="28"/>
        </w:rPr>
        <w:t xml:space="preserve">малих і середніх сільгоспвиробників </w:t>
      </w:r>
      <w:r w:rsidR="00EC4646" w:rsidRPr="003113AB">
        <w:rPr>
          <w:rFonts w:ascii="Arial" w:hAnsi="Arial" w:cs="Arial"/>
          <w:sz w:val="28"/>
          <w:szCs w:val="28"/>
        </w:rPr>
        <w:t xml:space="preserve">шляхом надання </w:t>
      </w:r>
      <w:r w:rsidR="00627221" w:rsidRPr="003113AB">
        <w:rPr>
          <w:rFonts w:ascii="Arial" w:hAnsi="Arial" w:cs="Arial"/>
          <w:sz w:val="28"/>
          <w:szCs w:val="28"/>
        </w:rPr>
        <w:t xml:space="preserve">державних </w:t>
      </w:r>
      <w:r w:rsidR="00D87BE9" w:rsidRPr="003113AB">
        <w:rPr>
          <w:rFonts w:ascii="Arial" w:hAnsi="Arial" w:cs="Arial"/>
          <w:sz w:val="28"/>
          <w:szCs w:val="28"/>
        </w:rPr>
        <w:t>грантів</w:t>
      </w:r>
      <w:r w:rsidR="00EC4646" w:rsidRPr="003113AB">
        <w:rPr>
          <w:rFonts w:ascii="Arial" w:hAnsi="Arial" w:cs="Arial"/>
          <w:sz w:val="28"/>
          <w:szCs w:val="28"/>
        </w:rPr>
        <w:t xml:space="preserve"> </w:t>
      </w:r>
      <w:r w:rsidR="00627221" w:rsidRPr="003113AB">
        <w:rPr>
          <w:rFonts w:ascii="Arial" w:hAnsi="Arial" w:cs="Arial"/>
          <w:sz w:val="28"/>
          <w:szCs w:val="28"/>
        </w:rPr>
        <w:t>та</w:t>
      </w:r>
      <w:r w:rsidR="00EC4646" w:rsidRPr="003113AB">
        <w:rPr>
          <w:rFonts w:ascii="Arial" w:hAnsi="Arial" w:cs="Arial"/>
          <w:sz w:val="28"/>
          <w:szCs w:val="28"/>
        </w:rPr>
        <w:t xml:space="preserve"> кредитів</w:t>
      </w:r>
      <w:r w:rsidR="00627221" w:rsidRPr="003113AB">
        <w:rPr>
          <w:rFonts w:ascii="Arial" w:hAnsi="Arial" w:cs="Arial"/>
          <w:sz w:val="28"/>
          <w:szCs w:val="28"/>
        </w:rPr>
        <w:t>.</w:t>
      </w:r>
    </w:p>
    <w:p w14:paraId="5F483E18" w14:textId="77777777" w:rsidR="003113AB" w:rsidRPr="003113AB" w:rsidRDefault="003113AB" w:rsidP="007E4F92">
      <w:pPr>
        <w:tabs>
          <w:tab w:val="left" w:pos="9639"/>
        </w:tabs>
        <w:spacing w:after="0" w:line="240" w:lineRule="auto"/>
        <w:ind w:firstLine="851"/>
        <w:jc w:val="both"/>
        <w:rPr>
          <w:rFonts w:ascii="Arial" w:hAnsi="Arial" w:cs="Arial"/>
          <w:sz w:val="28"/>
          <w:szCs w:val="28"/>
        </w:rPr>
      </w:pPr>
    </w:p>
    <w:p w14:paraId="186F9036" w14:textId="1E4EB6E5" w:rsidR="00EC4646" w:rsidRDefault="00EC4646" w:rsidP="007E4F92">
      <w:pPr>
        <w:tabs>
          <w:tab w:val="left" w:pos="9639"/>
        </w:tabs>
        <w:spacing w:after="0" w:line="240" w:lineRule="auto"/>
        <w:ind w:firstLine="851"/>
        <w:jc w:val="both"/>
        <w:rPr>
          <w:rFonts w:ascii="Arial" w:hAnsi="Arial" w:cs="Arial"/>
          <w:sz w:val="28"/>
          <w:szCs w:val="28"/>
        </w:rPr>
      </w:pPr>
      <w:r w:rsidRPr="003113AB">
        <w:rPr>
          <w:rFonts w:ascii="Arial" w:hAnsi="Arial" w:cs="Arial"/>
          <w:sz w:val="28"/>
          <w:szCs w:val="28"/>
        </w:rPr>
        <w:t xml:space="preserve">2.2. Запровадження </w:t>
      </w:r>
      <w:r w:rsidR="00BE7FF3" w:rsidRPr="003113AB">
        <w:rPr>
          <w:rFonts w:ascii="Arial" w:hAnsi="Arial" w:cs="Arial"/>
          <w:sz w:val="28"/>
          <w:szCs w:val="28"/>
        </w:rPr>
        <w:t xml:space="preserve">державних та регіональних </w:t>
      </w:r>
      <w:r w:rsidRPr="003113AB">
        <w:rPr>
          <w:rFonts w:ascii="Arial" w:hAnsi="Arial" w:cs="Arial"/>
          <w:sz w:val="28"/>
          <w:szCs w:val="28"/>
        </w:rPr>
        <w:t xml:space="preserve">програм </w:t>
      </w:r>
      <w:r w:rsidR="00627221" w:rsidRPr="003113AB">
        <w:rPr>
          <w:rFonts w:ascii="Arial" w:hAnsi="Arial" w:cs="Arial"/>
          <w:sz w:val="28"/>
          <w:szCs w:val="28"/>
        </w:rPr>
        <w:t xml:space="preserve">підтримки </w:t>
      </w:r>
      <w:r w:rsidRPr="003113AB">
        <w:rPr>
          <w:rFonts w:ascii="Arial" w:hAnsi="Arial" w:cs="Arial"/>
          <w:sz w:val="28"/>
          <w:szCs w:val="28"/>
        </w:rPr>
        <w:t>малих фермерських господарств</w:t>
      </w:r>
      <w:r w:rsidR="00627221" w:rsidRPr="003113AB">
        <w:rPr>
          <w:rFonts w:ascii="Arial" w:hAnsi="Arial" w:cs="Arial"/>
          <w:sz w:val="28"/>
          <w:szCs w:val="28"/>
        </w:rPr>
        <w:t xml:space="preserve">, що </w:t>
      </w:r>
      <w:r w:rsidRPr="003113AB">
        <w:rPr>
          <w:rFonts w:ascii="Arial" w:hAnsi="Arial" w:cs="Arial"/>
          <w:sz w:val="28"/>
          <w:szCs w:val="28"/>
        </w:rPr>
        <w:t xml:space="preserve"> допоможе знизити ризики голоду, забезпечуючи сталий та доступний харчовий ресурс для </w:t>
      </w:r>
      <w:r w:rsidR="004951EA" w:rsidRPr="003113AB">
        <w:rPr>
          <w:rFonts w:ascii="Arial" w:hAnsi="Arial" w:cs="Arial"/>
          <w:sz w:val="28"/>
          <w:szCs w:val="28"/>
        </w:rPr>
        <w:t>населен</w:t>
      </w:r>
      <w:r w:rsidR="00801C07" w:rsidRPr="003113AB">
        <w:rPr>
          <w:rFonts w:ascii="Arial" w:hAnsi="Arial" w:cs="Arial"/>
          <w:sz w:val="28"/>
          <w:szCs w:val="28"/>
        </w:rPr>
        <w:t>н</w:t>
      </w:r>
      <w:r w:rsidR="004951EA" w:rsidRPr="003113AB">
        <w:rPr>
          <w:rFonts w:ascii="Arial" w:hAnsi="Arial" w:cs="Arial"/>
          <w:sz w:val="28"/>
          <w:szCs w:val="28"/>
        </w:rPr>
        <w:t>я</w:t>
      </w:r>
      <w:r w:rsidRPr="003113AB">
        <w:rPr>
          <w:rFonts w:ascii="Arial" w:hAnsi="Arial" w:cs="Arial"/>
          <w:sz w:val="28"/>
          <w:szCs w:val="28"/>
        </w:rPr>
        <w:t>.</w:t>
      </w:r>
    </w:p>
    <w:p w14:paraId="71831913" w14:textId="77777777" w:rsidR="003113AB" w:rsidRPr="003113AB" w:rsidRDefault="003113AB" w:rsidP="007E4F92">
      <w:pPr>
        <w:tabs>
          <w:tab w:val="left" w:pos="9639"/>
        </w:tabs>
        <w:spacing w:after="0" w:line="240" w:lineRule="auto"/>
        <w:ind w:firstLine="851"/>
        <w:jc w:val="both"/>
        <w:rPr>
          <w:rFonts w:ascii="Arial" w:hAnsi="Arial" w:cs="Arial"/>
          <w:sz w:val="28"/>
          <w:szCs w:val="28"/>
        </w:rPr>
      </w:pPr>
    </w:p>
    <w:p w14:paraId="47662906" w14:textId="6EB9DC84" w:rsidR="004951EA" w:rsidRDefault="004951EA" w:rsidP="007E4F92">
      <w:pPr>
        <w:tabs>
          <w:tab w:val="left" w:pos="9639"/>
        </w:tabs>
        <w:spacing w:after="0" w:line="240" w:lineRule="auto"/>
        <w:ind w:firstLine="851"/>
        <w:jc w:val="both"/>
        <w:rPr>
          <w:rFonts w:ascii="Arial" w:hAnsi="Arial" w:cs="Arial"/>
          <w:sz w:val="28"/>
          <w:szCs w:val="28"/>
        </w:rPr>
      </w:pPr>
      <w:r w:rsidRPr="003113AB">
        <w:rPr>
          <w:rFonts w:ascii="Arial" w:hAnsi="Arial" w:cs="Arial"/>
          <w:sz w:val="28"/>
          <w:szCs w:val="28"/>
        </w:rPr>
        <w:t>2.3. Впровадження агроекологічних практик, таких як органічне землеробство та природоохоронні технології, забезпечить захист ґрунтів і ресурсів, які необхідні для відновлення екосистем.</w:t>
      </w:r>
    </w:p>
    <w:p w14:paraId="4D65DF7E" w14:textId="77777777" w:rsidR="003113AB" w:rsidRPr="003113AB" w:rsidRDefault="003113AB" w:rsidP="007E4F92">
      <w:pPr>
        <w:tabs>
          <w:tab w:val="left" w:pos="9639"/>
        </w:tabs>
        <w:spacing w:after="0" w:line="240" w:lineRule="auto"/>
        <w:ind w:firstLine="851"/>
        <w:jc w:val="both"/>
        <w:rPr>
          <w:rFonts w:ascii="Arial" w:hAnsi="Arial" w:cs="Arial"/>
          <w:sz w:val="28"/>
          <w:szCs w:val="28"/>
        </w:rPr>
      </w:pPr>
    </w:p>
    <w:p w14:paraId="6B4DAD09" w14:textId="763DD7F7" w:rsidR="004951EA" w:rsidRDefault="004951EA" w:rsidP="007E4F92">
      <w:pPr>
        <w:tabs>
          <w:tab w:val="left" w:pos="9639"/>
        </w:tabs>
        <w:spacing w:after="0" w:line="240" w:lineRule="auto"/>
        <w:ind w:firstLine="851"/>
        <w:jc w:val="both"/>
        <w:rPr>
          <w:rFonts w:ascii="Arial" w:hAnsi="Arial" w:cs="Arial"/>
          <w:sz w:val="28"/>
          <w:szCs w:val="28"/>
        </w:rPr>
      </w:pPr>
      <w:r w:rsidRPr="003113AB">
        <w:rPr>
          <w:rFonts w:ascii="Arial" w:hAnsi="Arial" w:cs="Arial"/>
          <w:sz w:val="28"/>
          <w:szCs w:val="28"/>
        </w:rPr>
        <w:t>2.4. Заохочення фермерів вирощувати різні культури для уникнення залежності від одного виду врожаю підвищить стійкість системи харчування до кліматичних ризиків.</w:t>
      </w:r>
    </w:p>
    <w:p w14:paraId="583BCCB3" w14:textId="77777777" w:rsidR="003113AB" w:rsidRPr="003113AB" w:rsidRDefault="003113AB" w:rsidP="007E4F92">
      <w:pPr>
        <w:tabs>
          <w:tab w:val="left" w:pos="9639"/>
        </w:tabs>
        <w:spacing w:after="0" w:line="240" w:lineRule="auto"/>
        <w:ind w:firstLine="851"/>
        <w:jc w:val="both"/>
        <w:rPr>
          <w:rFonts w:ascii="Arial" w:hAnsi="Arial" w:cs="Arial"/>
          <w:sz w:val="28"/>
          <w:szCs w:val="28"/>
        </w:rPr>
      </w:pPr>
    </w:p>
    <w:p w14:paraId="3D930575" w14:textId="15820EBC" w:rsidR="004951EA" w:rsidRDefault="004951EA" w:rsidP="007E4F92">
      <w:pPr>
        <w:tabs>
          <w:tab w:val="left" w:pos="9639"/>
        </w:tabs>
        <w:spacing w:after="0" w:line="240" w:lineRule="auto"/>
        <w:ind w:firstLine="851"/>
        <w:jc w:val="both"/>
        <w:rPr>
          <w:rFonts w:ascii="Arial" w:hAnsi="Arial" w:cs="Arial"/>
          <w:sz w:val="28"/>
          <w:szCs w:val="28"/>
        </w:rPr>
      </w:pPr>
      <w:r w:rsidRPr="003113AB">
        <w:rPr>
          <w:rFonts w:ascii="Arial" w:hAnsi="Arial" w:cs="Arial"/>
          <w:sz w:val="28"/>
          <w:szCs w:val="28"/>
        </w:rPr>
        <w:t>2.5. Будівництво або відновлення складів, холодильних приміщень та автошляхів сприятиме зниженню втрат продукції та забезпеченню доступу до свіжих продуктів.</w:t>
      </w:r>
    </w:p>
    <w:p w14:paraId="0928C666" w14:textId="77777777" w:rsidR="003113AB" w:rsidRPr="003113AB" w:rsidRDefault="003113AB" w:rsidP="007E4F92">
      <w:pPr>
        <w:tabs>
          <w:tab w:val="left" w:pos="9639"/>
        </w:tabs>
        <w:spacing w:after="0" w:line="240" w:lineRule="auto"/>
        <w:ind w:firstLine="851"/>
        <w:jc w:val="both"/>
        <w:rPr>
          <w:rFonts w:ascii="Arial" w:hAnsi="Arial" w:cs="Arial"/>
          <w:sz w:val="28"/>
          <w:szCs w:val="28"/>
        </w:rPr>
      </w:pPr>
    </w:p>
    <w:p w14:paraId="727614DF" w14:textId="21B7ACF0" w:rsidR="00801C07" w:rsidRDefault="00801C07" w:rsidP="007E4F92">
      <w:pPr>
        <w:tabs>
          <w:tab w:val="left" w:pos="9639"/>
        </w:tabs>
        <w:spacing w:after="0" w:line="240" w:lineRule="auto"/>
        <w:ind w:firstLine="851"/>
        <w:jc w:val="both"/>
        <w:rPr>
          <w:rFonts w:ascii="Arial" w:hAnsi="Arial" w:cs="Arial"/>
          <w:sz w:val="28"/>
          <w:szCs w:val="28"/>
        </w:rPr>
      </w:pPr>
      <w:r w:rsidRPr="003113AB">
        <w:rPr>
          <w:rFonts w:ascii="Arial" w:hAnsi="Arial" w:cs="Arial"/>
          <w:sz w:val="28"/>
          <w:szCs w:val="28"/>
        </w:rPr>
        <w:t>2.6. Залучення міжнародної фінансової допомоги та експертів, що дасть можливість прискорити відновлення продовольчої безпеки та забезпечити швидке впровадження сучасних агротехнологій.</w:t>
      </w:r>
    </w:p>
    <w:p w14:paraId="7C4FE296" w14:textId="77777777" w:rsidR="003113AB" w:rsidRPr="003113AB" w:rsidRDefault="003113AB" w:rsidP="007E4F92">
      <w:pPr>
        <w:tabs>
          <w:tab w:val="left" w:pos="9639"/>
        </w:tabs>
        <w:spacing w:after="0" w:line="240" w:lineRule="auto"/>
        <w:ind w:firstLine="851"/>
        <w:jc w:val="both"/>
        <w:rPr>
          <w:rFonts w:ascii="Arial" w:hAnsi="Arial" w:cs="Arial"/>
          <w:sz w:val="28"/>
          <w:szCs w:val="28"/>
        </w:rPr>
      </w:pPr>
    </w:p>
    <w:p w14:paraId="2FA0CD7F" w14:textId="1266FBFF" w:rsidR="00E25D97" w:rsidRPr="003113AB" w:rsidRDefault="00E25D97" w:rsidP="007E4F92">
      <w:pPr>
        <w:tabs>
          <w:tab w:val="left" w:pos="9639"/>
        </w:tabs>
        <w:spacing w:after="0" w:line="240" w:lineRule="auto"/>
        <w:ind w:firstLine="851"/>
        <w:jc w:val="both"/>
        <w:rPr>
          <w:rFonts w:ascii="Arial" w:hAnsi="Arial" w:cs="Arial"/>
          <w:b/>
          <w:sz w:val="28"/>
          <w:szCs w:val="28"/>
        </w:rPr>
      </w:pPr>
      <w:r w:rsidRPr="003113AB">
        <w:rPr>
          <w:rFonts w:ascii="Arial" w:hAnsi="Arial" w:cs="Arial"/>
          <w:sz w:val="28"/>
          <w:szCs w:val="28"/>
        </w:rPr>
        <w:t xml:space="preserve">2.7. Залучення </w:t>
      </w:r>
      <w:r w:rsidR="000226F2" w:rsidRPr="003113AB">
        <w:rPr>
          <w:rFonts w:ascii="Arial" w:hAnsi="Arial" w:cs="Arial"/>
          <w:sz w:val="28"/>
          <w:szCs w:val="28"/>
        </w:rPr>
        <w:t xml:space="preserve">населення громади </w:t>
      </w:r>
      <w:r w:rsidRPr="003113AB">
        <w:rPr>
          <w:rFonts w:ascii="Arial" w:hAnsi="Arial" w:cs="Arial"/>
          <w:sz w:val="28"/>
          <w:szCs w:val="28"/>
        </w:rPr>
        <w:t>до від</w:t>
      </w:r>
      <w:r w:rsidR="000226F2" w:rsidRPr="003113AB">
        <w:rPr>
          <w:rFonts w:ascii="Arial" w:hAnsi="Arial" w:cs="Arial"/>
          <w:sz w:val="28"/>
          <w:szCs w:val="28"/>
        </w:rPr>
        <w:t xml:space="preserve">будови </w:t>
      </w:r>
      <w:r w:rsidRPr="003113AB">
        <w:rPr>
          <w:rFonts w:ascii="Arial" w:hAnsi="Arial" w:cs="Arial"/>
          <w:sz w:val="28"/>
          <w:szCs w:val="28"/>
        </w:rPr>
        <w:t xml:space="preserve"> </w:t>
      </w:r>
      <w:r w:rsidR="000226F2" w:rsidRPr="003113AB">
        <w:rPr>
          <w:rFonts w:ascii="Arial" w:hAnsi="Arial" w:cs="Arial"/>
          <w:sz w:val="28"/>
          <w:szCs w:val="28"/>
        </w:rPr>
        <w:t>малих форм господарювання в напрямку тваринництва (ВРХ).</w:t>
      </w:r>
    </w:p>
    <w:p w14:paraId="4B6CC414" w14:textId="0D084A59" w:rsidR="006E0EA0" w:rsidRDefault="006E0EA0" w:rsidP="007E4F92">
      <w:pPr>
        <w:spacing w:after="0" w:line="240" w:lineRule="auto"/>
        <w:ind w:firstLine="851"/>
        <w:jc w:val="both"/>
        <w:rPr>
          <w:rFonts w:ascii="Arial" w:hAnsi="Arial" w:cs="Arial"/>
          <w:b/>
          <w:sz w:val="24"/>
          <w:szCs w:val="24"/>
        </w:rPr>
      </w:pPr>
    </w:p>
    <w:p w14:paraId="4E067480" w14:textId="77777777" w:rsidR="003113AB" w:rsidRDefault="003113AB" w:rsidP="007E4F92">
      <w:pPr>
        <w:spacing w:after="0" w:line="240" w:lineRule="auto"/>
        <w:ind w:firstLine="851"/>
        <w:jc w:val="both"/>
        <w:rPr>
          <w:rFonts w:ascii="Arial" w:hAnsi="Arial" w:cs="Arial"/>
          <w:b/>
          <w:sz w:val="24"/>
          <w:szCs w:val="24"/>
        </w:rPr>
      </w:pPr>
    </w:p>
    <w:tbl>
      <w:tblPr>
        <w:tblStyle w:val="af1"/>
        <w:tblW w:w="0" w:type="auto"/>
        <w:tblInd w:w="1989" w:type="dxa"/>
        <w:shd w:val="clear" w:color="auto" w:fill="FFC000"/>
        <w:tblLook w:val="04A0" w:firstRow="1" w:lastRow="0" w:firstColumn="1" w:lastColumn="0" w:noHBand="0" w:noVBand="1"/>
      </w:tblPr>
      <w:tblGrid>
        <w:gridCol w:w="5381"/>
      </w:tblGrid>
      <w:tr w:rsidR="00801C07" w:rsidRPr="005E1C0A" w14:paraId="070E486F" w14:textId="77777777" w:rsidTr="00BA4E03">
        <w:tc>
          <w:tcPr>
            <w:tcW w:w="5381" w:type="dxa"/>
            <w:shd w:val="clear" w:color="auto" w:fill="FFC000"/>
          </w:tcPr>
          <w:p w14:paraId="42D1D612" w14:textId="44BB98C0" w:rsidR="00801C07" w:rsidRPr="00BA4E03" w:rsidRDefault="00BA4E03" w:rsidP="007E4F92">
            <w:pPr>
              <w:spacing w:line="240" w:lineRule="auto"/>
              <w:jc w:val="center"/>
              <w:rPr>
                <w:rFonts w:ascii="Arial" w:hAnsi="Arial" w:cs="Arial"/>
                <w:sz w:val="32"/>
                <w:szCs w:val="32"/>
              </w:rPr>
            </w:pPr>
            <w:r w:rsidRPr="00BA4E03">
              <w:rPr>
                <w:rFonts w:ascii="Arial" w:hAnsi="Arial" w:cs="Arial"/>
                <w:color w:val="FFFFFF" w:themeColor="background1"/>
                <w:sz w:val="32"/>
                <w:szCs w:val="32"/>
              </w:rPr>
              <w:t xml:space="preserve">  </w:t>
            </w:r>
            <w:r w:rsidR="00801C07" w:rsidRPr="00BA4E03">
              <w:rPr>
                <w:rFonts w:ascii="Arial" w:hAnsi="Arial" w:cs="Arial"/>
                <w:color w:val="FFFFFF" w:themeColor="background1"/>
                <w:sz w:val="32"/>
                <w:szCs w:val="32"/>
              </w:rPr>
              <w:t>Визначені пріоритетні проєкти</w:t>
            </w:r>
          </w:p>
        </w:tc>
      </w:tr>
    </w:tbl>
    <w:p w14:paraId="0BFA2CC9" w14:textId="77777777" w:rsidR="006E0EA0" w:rsidRDefault="006E0EA0" w:rsidP="007E4F92">
      <w:pPr>
        <w:spacing w:after="0" w:line="240" w:lineRule="auto"/>
        <w:ind w:firstLine="851"/>
        <w:jc w:val="both"/>
        <w:rPr>
          <w:rFonts w:ascii="Arial" w:hAnsi="Arial" w:cs="Arial"/>
          <w:b/>
          <w:sz w:val="28"/>
          <w:szCs w:val="28"/>
        </w:rPr>
      </w:pPr>
    </w:p>
    <w:p w14:paraId="48902BD6" w14:textId="77777777" w:rsidR="00920A26" w:rsidRPr="003113AB" w:rsidRDefault="00920A26" w:rsidP="007E4F92">
      <w:pPr>
        <w:spacing w:after="0" w:line="240" w:lineRule="auto"/>
        <w:ind w:firstLine="851"/>
        <w:jc w:val="both"/>
        <w:rPr>
          <w:rFonts w:ascii="Arial" w:hAnsi="Arial" w:cs="Arial"/>
          <w:b/>
          <w:sz w:val="28"/>
          <w:szCs w:val="28"/>
        </w:rPr>
      </w:pPr>
    </w:p>
    <w:p w14:paraId="1794CBE0" w14:textId="0DBDCA14" w:rsidR="006E0EA0" w:rsidRPr="003113AB" w:rsidRDefault="00E25D97" w:rsidP="007E4F92">
      <w:pPr>
        <w:pStyle w:val="afc"/>
        <w:numPr>
          <w:ilvl w:val="0"/>
          <w:numId w:val="31"/>
        </w:numPr>
        <w:spacing w:after="0" w:line="240" w:lineRule="auto"/>
        <w:ind w:left="0" w:firstLine="851"/>
        <w:jc w:val="both"/>
        <w:rPr>
          <w:rFonts w:ascii="Arial" w:hAnsi="Arial" w:cs="Arial"/>
          <w:b/>
          <w:i/>
          <w:color w:val="002060"/>
          <w:sz w:val="28"/>
          <w:szCs w:val="28"/>
        </w:rPr>
      </w:pPr>
      <w:r w:rsidRPr="003113AB">
        <w:rPr>
          <w:rFonts w:ascii="Arial" w:hAnsi="Arial" w:cs="Arial"/>
          <w:b/>
          <w:i/>
          <w:color w:val="002060"/>
          <w:sz w:val="28"/>
          <w:szCs w:val="28"/>
        </w:rPr>
        <w:t>Будівництво міні-заводу з переробки молочної продукції (сироваріння) на базі ФГ «МЮД»</w:t>
      </w:r>
      <w:r w:rsidR="00BA4E03" w:rsidRPr="003113AB">
        <w:rPr>
          <w:rFonts w:ascii="Arial" w:hAnsi="Arial" w:cs="Arial"/>
          <w:b/>
          <w:i/>
          <w:color w:val="002060"/>
          <w:sz w:val="28"/>
          <w:szCs w:val="28"/>
        </w:rPr>
        <w:t>, с</w:t>
      </w:r>
      <w:r w:rsidR="00274AAB" w:rsidRPr="003113AB">
        <w:rPr>
          <w:rFonts w:ascii="Arial" w:hAnsi="Arial" w:cs="Arial"/>
          <w:b/>
          <w:i/>
          <w:color w:val="002060"/>
          <w:sz w:val="28"/>
          <w:szCs w:val="28"/>
        </w:rPr>
        <w:t>ела</w:t>
      </w:r>
      <w:r w:rsidR="00BA4E03" w:rsidRPr="003113AB">
        <w:rPr>
          <w:rFonts w:ascii="Arial" w:hAnsi="Arial" w:cs="Arial"/>
          <w:b/>
          <w:i/>
          <w:color w:val="002060"/>
          <w:sz w:val="28"/>
          <w:szCs w:val="28"/>
        </w:rPr>
        <w:t xml:space="preserve"> Чаплинка </w:t>
      </w:r>
      <w:r w:rsidRPr="003113AB">
        <w:rPr>
          <w:rFonts w:ascii="Arial" w:hAnsi="Arial" w:cs="Arial"/>
          <w:b/>
          <w:i/>
          <w:color w:val="002060"/>
          <w:sz w:val="28"/>
          <w:szCs w:val="28"/>
        </w:rPr>
        <w:t>Павлоградського району Дніпропетровської області</w:t>
      </w:r>
      <w:r w:rsidR="000226F2" w:rsidRPr="003113AB">
        <w:rPr>
          <w:rFonts w:ascii="Arial" w:hAnsi="Arial" w:cs="Arial"/>
          <w:b/>
          <w:i/>
          <w:color w:val="002060"/>
          <w:sz w:val="28"/>
          <w:szCs w:val="28"/>
        </w:rPr>
        <w:t>.</w:t>
      </w:r>
    </w:p>
    <w:p w14:paraId="0D30CCB4" w14:textId="770A1D56" w:rsidR="006E0EA0" w:rsidRDefault="006E0EA0" w:rsidP="007E4F92">
      <w:pPr>
        <w:spacing w:after="0" w:line="240" w:lineRule="auto"/>
        <w:ind w:firstLine="851"/>
        <w:jc w:val="both"/>
        <w:rPr>
          <w:rFonts w:ascii="Arial" w:hAnsi="Arial" w:cs="Arial"/>
          <w:b/>
          <w:sz w:val="24"/>
          <w:szCs w:val="24"/>
        </w:rPr>
      </w:pPr>
    </w:p>
    <w:p w14:paraId="1FB482CA" w14:textId="77777777" w:rsidR="003113AB" w:rsidRDefault="003113AB" w:rsidP="007E4F92">
      <w:pPr>
        <w:spacing w:after="0" w:line="240" w:lineRule="auto"/>
        <w:ind w:firstLine="851"/>
        <w:jc w:val="both"/>
        <w:rPr>
          <w:rFonts w:ascii="Arial" w:hAnsi="Arial" w:cs="Arial"/>
          <w:b/>
          <w:sz w:val="24"/>
          <w:szCs w:val="24"/>
        </w:rPr>
      </w:pPr>
    </w:p>
    <w:p w14:paraId="08DE05C6" w14:textId="77777777" w:rsidR="00920A26" w:rsidRDefault="00920A26" w:rsidP="007E4F92">
      <w:pPr>
        <w:spacing w:after="0" w:line="240" w:lineRule="auto"/>
        <w:ind w:firstLine="851"/>
        <w:jc w:val="both"/>
        <w:rPr>
          <w:rFonts w:ascii="Arial" w:hAnsi="Arial" w:cs="Arial"/>
          <w:b/>
          <w:sz w:val="24"/>
          <w:szCs w:val="24"/>
        </w:rPr>
      </w:pPr>
    </w:p>
    <w:p w14:paraId="04276F83" w14:textId="21787291" w:rsidR="008354AD" w:rsidRDefault="00AA31B0" w:rsidP="007E4F92">
      <w:pPr>
        <w:spacing w:after="0" w:line="240" w:lineRule="auto"/>
        <w:ind w:firstLine="851"/>
        <w:jc w:val="both"/>
        <w:rPr>
          <w:rFonts w:ascii="Arial" w:hAnsi="Arial" w:cs="Arial"/>
          <w:b/>
          <w:sz w:val="24"/>
          <w:szCs w:val="24"/>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21216" behindDoc="0" locked="0" layoutInCell="1" allowOverlap="1" wp14:anchorId="24CFE651" wp14:editId="5A9722AF">
                <wp:simplePos x="0" y="0"/>
                <wp:positionH relativeFrom="column">
                  <wp:posOffset>5692140</wp:posOffset>
                </wp:positionH>
                <wp:positionV relativeFrom="paragraph">
                  <wp:posOffset>479425</wp:posOffset>
                </wp:positionV>
                <wp:extent cx="390525" cy="323850"/>
                <wp:effectExtent l="0" t="0" r="28575" b="1905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390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3C543D"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 o:spid="_x0000_s1028" style="position:absolute;left:0;text-align:left;margin-left:448.2pt;margin-top:37.75pt;width:30.75pt;height:25.5pt;z-index:251721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" fillcolor="#d0de4e [3204]" strokecolor="#737d17 [1604]" strokeweight="2pt">
                <v:textbox>
                  <w:txbxContent>
                    <w:p w14:paraId="2C3C543D"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3</w:t>
                      </w:r>
                    </w:p>
                  </w:txbxContent>
                </v:textbox>
              </v:roundrect>
            </w:pict>
          </mc:Fallback>
        </mc:AlternateContent>
      </w:r>
    </w:p>
    <w:p w14:paraId="64A1E063" w14:textId="727F1857" w:rsidR="008F61E8" w:rsidRPr="00484596" w:rsidRDefault="008F61E8" w:rsidP="007E4F92">
      <w:pPr>
        <w:spacing w:after="0" w:line="240" w:lineRule="auto"/>
        <w:jc w:val="both"/>
        <w:rPr>
          <w:rFonts w:ascii="Arial" w:hAnsi="Arial" w:cs="Arial"/>
          <w:b/>
          <w:sz w:val="28"/>
          <w:szCs w:val="28"/>
        </w:rPr>
      </w:pPr>
      <w:r w:rsidRPr="00484596">
        <w:rPr>
          <w:rFonts w:ascii="Arial" w:hAnsi="Arial" w:cs="Arial"/>
          <w:b/>
          <w:sz w:val="28"/>
          <w:szCs w:val="28"/>
        </w:rPr>
        <w:lastRenderedPageBreak/>
        <w:t>Ціль 3.</w:t>
      </w:r>
      <w:r w:rsidRPr="00484596">
        <w:rPr>
          <w:rFonts w:ascii="Arial" w:hAnsi="Arial" w:cs="Arial"/>
          <w:sz w:val="28"/>
          <w:szCs w:val="28"/>
        </w:rPr>
        <w:t xml:space="preserve"> </w:t>
      </w:r>
      <w:r w:rsidRPr="00484596">
        <w:rPr>
          <w:rFonts w:ascii="Arial" w:hAnsi="Arial" w:cs="Arial"/>
          <w:b/>
          <w:sz w:val="28"/>
          <w:szCs w:val="28"/>
        </w:rPr>
        <w:t>Міцне здоров'я і благополуччя</w:t>
      </w:r>
      <w:r w:rsidRPr="00484596">
        <w:rPr>
          <w:rFonts w:ascii="Arial" w:hAnsi="Arial" w:cs="Arial"/>
          <w:noProof/>
          <w:sz w:val="28"/>
          <w:szCs w:val="28"/>
          <w:lang w:eastAsia="uk-UA"/>
        </w:rPr>
        <w:t xml:space="preserve"> </w:t>
      </w:r>
    </w:p>
    <w:p w14:paraId="142283A4" w14:textId="10D5B2AD" w:rsidR="008F61E8" w:rsidRPr="00484596" w:rsidRDefault="00484596" w:rsidP="007E4F92">
      <w:pPr>
        <w:spacing w:after="0" w:line="240" w:lineRule="auto"/>
        <w:ind w:firstLine="851"/>
        <w:jc w:val="both"/>
        <w:rPr>
          <w:rFonts w:ascii="Arial" w:hAnsi="Arial" w:cs="Arial"/>
          <w:b/>
          <w:sz w:val="16"/>
          <w:szCs w:val="16"/>
        </w:rPr>
      </w:pPr>
      <w:r w:rsidRPr="00484596">
        <w:rPr>
          <w:rFonts w:ascii="Arial" w:hAnsi="Arial" w:cs="Arial"/>
          <w:noProof/>
          <w:sz w:val="28"/>
          <w:szCs w:val="28"/>
          <w:lang w:eastAsia="uk-UA"/>
        </w:rPr>
        <w:drawing>
          <wp:anchor distT="0" distB="0" distL="114300" distR="114300" simplePos="0" relativeHeight="251659264" behindDoc="0" locked="0" layoutInCell="1" allowOverlap="1" wp14:anchorId="5EE895B9" wp14:editId="0472C8DC">
            <wp:simplePos x="0" y="0"/>
            <wp:positionH relativeFrom="margin">
              <wp:posOffset>4224655</wp:posOffset>
            </wp:positionH>
            <wp:positionV relativeFrom="paragraph">
              <wp:posOffset>80645</wp:posOffset>
            </wp:positionV>
            <wp:extent cx="1990725" cy="1990725"/>
            <wp:effectExtent l="0" t="0" r="9525" b="9525"/>
            <wp:wrapThrough wrapText="bothSides">
              <wp:wrapPolygon edited="0">
                <wp:start x="827" y="0"/>
                <wp:lineTo x="0" y="413"/>
                <wp:lineTo x="0" y="21290"/>
                <wp:lineTo x="827" y="21497"/>
                <wp:lineTo x="20670" y="21497"/>
                <wp:lineTo x="21497" y="21290"/>
                <wp:lineTo x="21497" y="413"/>
                <wp:lineTo x="20670" y="0"/>
                <wp:lineTo x="827" y="0"/>
              </wp:wrapPolygon>
            </wp:wrapThrough>
            <wp:docPr id="1" name="Рисунок 1" descr="https://upload.wikimedia.org/wikipedia/commons/thumb/6/62/SDG-3_Ukrainian.svg/220px-SDG-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2/SDG-3_Ukrainian.svg/220px-SDG-3_Ukrainian.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C45B0F6" w14:textId="41A4CA29" w:rsidR="00191A96" w:rsidRPr="00920A26" w:rsidRDefault="006D392F" w:rsidP="007E4F92">
      <w:pPr>
        <w:spacing w:after="0" w:line="240" w:lineRule="auto"/>
        <w:ind w:firstLine="851"/>
        <w:jc w:val="both"/>
        <w:rPr>
          <w:rFonts w:ascii="Arial" w:hAnsi="Arial" w:cs="Arial"/>
          <w:sz w:val="26"/>
          <w:szCs w:val="26"/>
        </w:rPr>
      </w:pPr>
      <w:r w:rsidRPr="00616684">
        <w:rPr>
          <w:rFonts w:ascii="Arial" w:hAnsi="Arial" w:cs="Arial"/>
          <w:sz w:val="28"/>
          <w:szCs w:val="28"/>
        </w:rPr>
        <w:t>3.1.</w:t>
      </w:r>
      <w:r w:rsidRPr="006D392F">
        <w:rPr>
          <w:rFonts w:ascii="Arial" w:hAnsi="Arial" w:cs="Arial"/>
          <w:sz w:val="24"/>
          <w:szCs w:val="24"/>
        </w:rPr>
        <w:t xml:space="preserve"> </w:t>
      </w:r>
      <w:r w:rsidRPr="00920A26">
        <w:rPr>
          <w:rFonts w:ascii="Arial" w:hAnsi="Arial" w:cs="Arial"/>
          <w:sz w:val="26"/>
          <w:szCs w:val="26"/>
        </w:rPr>
        <w:t xml:space="preserve">Концепцією з адаптації медичної інфраструктури </w:t>
      </w:r>
      <w:r w:rsidR="006E0EA0" w:rsidRPr="00920A26">
        <w:rPr>
          <w:rFonts w:ascii="Arial" w:hAnsi="Arial" w:cs="Arial"/>
          <w:sz w:val="26"/>
          <w:szCs w:val="26"/>
        </w:rPr>
        <w:t>Юріївської</w:t>
      </w:r>
      <w:r w:rsidRPr="00920A26">
        <w:rPr>
          <w:rFonts w:ascii="Arial" w:hAnsi="Arial" w:cs="Arial"/>
          <w:sz w:val="26"/>
          <w:szCs w:val="26"/>
        </w:rPr>
        <w:t xml:space="preserve"> </w:t>
      </w:r>
      <w:r w:rsidR="00484596" w:rsidRPr="00920A26">
        <w:rPr>
          <w:rFonts w:ascii="Arial" w:hAnsi="Arial" w:cs="Arial"/>
          <w:sz w:val="26"/>
          <w:szCs w:val="26"/>
        </w:rPr>
        <w:t>ТГ</w:t>
      </w:r>
      <w:r w:rsidR="00513A54" w:rsidRPr="00920A26">
        <w:rPr>
          <w:rFonts w:ascii="Arial" w:hAnsi="Arial" w:cs="Arial"/>
          <w:sz w:val="26"/>
          <w:szCs w:val="26"/>
        </w:rPr>
        <w:t xml:space="preserve">, підготовленої (версія 03. 2022/02/01) </w:t>
      </w:r>
      <w:r w:rsidRPr="00920A26">
        <w:rPr>
          <w:rFonts w:ascii="Arial" w:hAnsi="Arial" w:cs="Arial"/>
          <w:sz w:val="26"/>
          <w:szCs w:val="26"/>
        </w:rPr>
        <w:t xml:space="preserve">в рамках проєкту </w:t>
      </w:r>
      <w:r w:rsidRPr="00920A26">
        <w:rPr>
          <w:rFonts w:ascii="Arial" w:hAnsi="Arial" w:cs="Arial"/>
          <w:i/>
          <w:sz w:val="26"/>
          <w:szCs w:val="26"/>
          <w:u w:val="single"/>
        </w:rPr>
        <w:t>«Зміцнення ресурсів для сталого розвитку приймаючих громад на сході України»</w:t>
      </w:r>
      <w:r w:rsidRPr="00920A26">
        <w:rPr>
          <w:rFonts w:ascii="Arial" w:hAnsi="Arial" w:cs="Arial"/>
          <w:sz w:val="26"/>
          <w:szCs w:val="26"/>
        </w:rPr>
        <w:t xml:space="preserve">, що здійснюється </w:t>
      </w:r>
      <w:r w:rsidRPr="00920A26">
        <w:rPr>
          <w:rFonts w:ascii="Arial" w:hAnsi="Arial" w:cs="Arial"/>
          <w:sz w:val="26"/>
          <w:szCs w:val="26"/>
          <w:lang w:val="en-US"/>
        </w:rPr>
        <w:t>Deutsche</w:t>
      </w:r>
      <w:r w:rsidRPr="00920A26">
        <w:rPr>
          <w:rFonts w:ascii="Arial" w:hAnsi="Arial" w:cs="Arial"/>
          <w:sz w:val="26"/>
          <w:szCs w:val="26"/>
        </w:rPr>
        <w:t xml:space="preserve"> </w:t>
      </w:r>
      <w:r w:rsidRPr="00920A26">
        <w:rPr>
          <w:rFonts w:ascii="Arial" w:hAnsi="Arial" w:cs="Arial"/>
          <w:sz w:val="26"/>
          <w:szCs w:val="26"/>
          <w:lang w:val="en-US"/>
        </w:rPr>
        <w:t>Gesellschaftfur</w:t>
      </w:r>
      <w:r w:rsidRPr="00920A26">
        <w:rPr>
          <w:rFonts w:ascii="Arial" w:hAnsi="Arial" w:cs="Arial"/>
          <w:sz w:val="26"/>
          <w:szCs w:val="26"/>
        </w:rPr>
        <w:t xml:space="preserve"> </w:t>
      </w:r>
      <w:r w:rsidRPr="00920A26">
        <w:rPr>
          <w:rFonts w:ascii="Arial" w:hAnsi="Arial" w:cs="Arial"/>
          <w:sz w:val="26"/>
          <w:szCs w:val="26"/>
          <w:lang w:val="en-US"/>
        </w:rPr>
        <w:t>Internationale</w:t>
      </w:r>
      <w:r w:rsidRPr="00920A26">
        <w:rPr>
          <w:rFonts w:ascii="Arial" w:hAnsi="Arial" w:cs="Arial"/>
          <w:sz w:val="26"/>
          <w:szCs w:val="26"/>
        </w:rPr>
        <w:t xml:space="preserve"> </w:t>
      </w:r>
      <w:r w:rsidRPr="00920A26">
        <w:rPr>
          <w:rFonts w:ascii="Arial" w:hAnsi="Arial" w:cs="Arial"/>
          <w:sz w:val="26"/>
          <w:szCs w:val="26"/>
          <w:lang w:val="en-US"/>
        </w:rPr>
        <w:t>Zusam</w:t>
      </w:r>
      <w:r w:rsidR="00513A54" w:rsidRPr="00920A26">
        <w:rPr>
          <w:rFonts w:ascii="Arial" w:hAnsi="Arial" w:cs="Arial"/>
          <w:sz w:val="26"/>
          <w:szCs w:val="26"/>
          <w:lang w:val="en-US"/>
        </w:rPr>
        <w:t>menarbeit</w:t>
      </w:r>
      <w:r w:rsidR="00513A54" w:rsidRPr="00920A26">
        <w:rPr>
          <w:rFonts w:ascii="Arial" w:hAnsi="Arial" w:cs="Arial"/>
          <w:sz w:val="26"/>
          <w:szCs w:val="26"/>
        </w:rPr>
        <w:t xml:space="preserve"> (</w:t>
      </w:r>
      <w:r w:rsidR="00513A54" w:rsidRPr="00920A26">
        <w:rPr>
          <w:rFonts w:ascii="Arial" w:hAnsi="Arial" w:cs="Arial"/>
          <w:sz w:val="26"/>
          <w:szCs w:val="26"/>
          <w:lang w:val="en-US"/>
        </w:rPr>
        <w:t>GIZ</w:t>
      </w:r>
      <w:r w:rsidR="00513A54" w:rsidRPr="00920A26">
        <w:rPr>
          <w:rFonts w:ascii="Arial" w:hAnsi="Arial" w:cs="Arial"/>
          <w:sz w:val="26"/>
          <w:szCs w:val="26"/>
        </w:rPr>
        <w:t xml:space="preserve">) </w:t>
      </w:r>
      <w:r w:rsidR="00513A54" w:rsidRPr="00920A26">
        <w:rPr>
          <w:rFonts w:ascii="Arial" w:hAnsi="Arial" w:cs="Arial"/>
          <w:sz w:val="26"/>
          <w:szCs w:val="26"/>
          <w:lang w:val="en-US"/>
        </w:rPr>
        <w:t>GmbH</w:t>
      </w:r>
      <w:r w:rsidR="00513A54" w:rsidRPr="00920A26">
        <w:rPr>
          <w:rFonts w:ascii="Arial" w:hAnsi="Arial" w:cs="Arial"/>
          <w:sz w:val="26"/>
          <w:szCs w:val="26"/>
        </w:rPr>
        <w:t xml:space="preserve"> за дорученням Федерального уряду Німеччини, визначено комплексну оцінку технічного та економічного стану об’єктів медичної інфраструктури </w:t>
      </w:r>
      <w:r w:rsidR="006E0EA0" w:rsidRPr="00920A26">
        <w:rPr>
          <w:rFonts w:ascii="Arial" w:hAnsi="Arial" w:cs="Arial"/>
          <w:sz w:val="26"/>
          <w:szCs w:val="26"/>
        </w:rPr>
        <w:t>Юріївської</w:t>
      </w:r>
      <w:r w:rsidR="00513A54" w:rsidRPr="00920A26">
        <w:rPr>
          <w:rFonts w:ascii="Arial" w:hAnsi="Arial" w:cs="Arial"/>
          <w:sz w:val="26"/>
          <w:szCs w:val="26"/>
        </w:rPr>
        <w:t xml:space="preserve"> </w:t>
      </w:r>
      <w:r w:rsidR="00BA4E03" w:rsidRPr="00920A26">
        <w:rPr>
          <w:rFonts w:ascii="Arial" w:hAnsi="Arial" w:cs="Arial"/>
          <w:sz w:val="26"/>
          <w:szCs w:val="26"/>
        </w:rPr>
        <w:t xml:space="preserve">селищної </w:t>
      </w:r>
      <w:r w:rsidR="00513A54" w:rsidRPr="00920A26">
        <w:rPr>
          <w:rFonts w:ascii="Arial" w:hAnsi="Arial" w:cs="Arial"/>
          <w:sz w:val="26"/>
          <w:szCs w:val="26"/>
        </w:rPr>
        <w:t>територіальної громади первинної та вторинної ланок</w:t>
      </w:r>
      <w:r w:rsidR="00191A96" w:rsidRPr="00920A26">
        <w:rPr>
          <w:rFonts w:ascii="Arial" w:hAnsi="Arial" w:cs="Arial"/>
          <w:sz w:val="26"/>
          <w:szCs w:val="26"/>
        </w:rPr>
        <w:t xml:space="preserve">. </w:t>
      </w:r>
    </w:p>
    <w:p w14:paraId="3E9317A9" w14:textId="20033572" w:rsidR="00191A96" w:rsidRPr="00920A26" w:rsidRDefault="00191A96" w:rsidP="007E4F92">
      <w:pPr>
        <w:spacing w:after="0" w:line="240" w:lineRule="auto"/>
        <w:jc w:val="both"/>
        <w:rPr>
          <w:rFonts w:ascii="Arial" w:hAnsi="Arial" w:cs="Arial"/>
          <w:b/>
          <w:i/>
          <w:color w:val="002060"/>
          <w:sz w:val="26"/>
          <w:szCs w:val="26"/>
        </w:rPr>
      </w:pPr>
      <w:r w:rsidRPr="00920A26">
        <w:rPr>
          <w:rFonts w:ascii="Arial" w:hAnsi="Arial" w:cs="Arial"/>
          <w:sz w:val="26"/>
          <w:szCs w:val="26"/>
        </w:rPr>
        <w:t xml:space="preserve">За результатами візитів і проведення аналізу, фахівцями зроблено відповідні висновки щодо покращення медичної інфраструктури громади та перспективну </w:t>
      </w:r>
      <w:r w:rsidR="00275A10" w:rsidRPr="00920A26">
        <w:rPr>
          <w:rFonts w:ascii="Arial" w:hAnsi="Arial" w:cs="Arial"/>
          <w:sz w:val="26"/>
          <w:szCs w:val="26"/>
        </w:rPr>
        <w:t xml:space="preserve">структурно-функціональну модель </w:t>
      </w:r>
      <w:r w:rsidR="007D1554" w:rsidRPr="00920A26">
        <w:rPr>
          <w:rFonts w:ascii="Arial" w:hAnsi="Arial" w:cs="Arial"/>
          <w:b/>
          <w:i/>
          <w:color w:val="002060"/>
          <w:sz w:val="26"/>
          <w:szCs w:val="26"/>
        </w:rPr>
        <w:t>Первинної медичної допомоги</w:t>
      </w:r>
      <w:r w:rsidR="00275A10" w:rsidRPr="00920A26">
        <w:rPr>
          <w:rFonts w:ascii="Arial" w:hAnsi="Arial" w:cs="Arial"/>
          <w:b/>
          <w:i/>
          <w:color w:val="002060"/>
          <w:sz w:val="26"/>
          <w:szCs w:val="26"/>
        </w:rPr>
        <w:t xml:space="preserve"> та </w:t>
      </w:r>
      <w:r w:rsidR="007D1554" w:rsidRPr="00920A26">
        <w:rPr>
          <w:rFonts w:ascii="Arial" w:hAnsi="Arial" w:cs="Arial"/>
          <w:b/>
          <w:i/>
          <w:color w:val="002060"/>
          <w:sz w:val="26"/>
          <w:szCs w:val="26"/>
        </w:rPr>
        <w:t xml:space="preserve">Спеціалізованої медичної допомоги </w:t>
      </w:r>
      <w:r w:rsidR="00454AF6" w:rsidRPr="00920A26">
        <w:rPr>
          <w:rFonts w:ascii="Arial" w:hAnsi="Arial" w:cs="Arial"/>
          <w:b/>
          <w:i/>
          <w:color w:val="002060"/>
          <w:sz w:val="26"/>
          <w:szCs w:val="26"/>
        </w:rPr>
        <w:t xml:space="preserve"> </w:t>
      </w:r>
      <w:r w:rsidR="007D1554" w:rsidRPr="00920A26">
        <w:rPr>
          <w:rFonts w:ascii="Arial" w:hAnsi="Arial" w:cs="Arial"/>
          <w:b/>
          <w:i/>
          <w:color w:val="002060"/>
          <w:sz w:val="26"/>
          <w:szCs w:val="26"/>
        </w:rPr>
        <w:t xml:space="preserve">в </w:t>
      </w:r>
      <w:r w:rsidR="00454AF6" w:rsidRPr="00920A26">
        <w:rPr>
          <w:rFonts w:ascii="Arial" w:hAnsi="Arial" w:cs="Arial"/>
          <w:b/>
          <w:i/>
          <w:color w:val="002060"/>
          <w:sz w:val="26"/>
          <w:szCs w:val="26"/>
        </w:rPr>
        <w:t>г</w:t>
      </w:r>
      <w:r w:rsidR="007D1554" w:rsidRPr="00920A26">
        <w:rPr>
          <w:rFonts w:ascii="Arial" w:hAnsi="Arial" w:cs="Arial"/>
          <w:b/>
          <w:i/>
          <w:color w:val="002060"/>
          <w:sz w:val="26"/>
          <w:szCs w:val="26"/>
        </w:rPr>
        <w:t>р</w:t>
      </w:r>
      <w:r w:rsidR="00454AF6" w:rsidRPr="00920A26">
        <w:rPr>
          <w:rFonts w:ascii="Arial" w:hAnsi="Arial" w:cs="Arial"/>
          <w:b/>
          <w:i/>
          <w:color w:val="002060"/>
          <w:sz w:val="26"/>
          <w:szCs w:val="26"/>
        </w:rPr>
        <w:t>омад</w:t>
      </w:r>
      <w:r w:rsidR="007D1554" w:rsidRPr="00920A26">
        <w:rPr>
          <w:rFonts w:ascii="Arial" w:hAnsi="Arial" w:cs="Arial"/>
          <w:b/>
          <w:i/>
          <w:color w:val="002060"/>
          <w:sz w:val="26"/>
          <w:szCs w:val="26"/>
        </w:rPr>
        <w:t>і</w:t>
      </w:r>
      <w:r w:rsidR="00275A10" w:rsidRPr="00920A26">
        <w:rPr>
          <w:rFonts w:ascii="Arial" w:hAnsi="Arial" w:cs="Arial"/>
          <w:b/>
          <w:i/>
          <w:color w:val="002060"/>
          <w:sz w:val="26"/>
          <w:szCs w:val="26"/>
        </w:rPr>
        <w:t>.</w:t>
      </w:r>
    </w:p>
    <w:p w14:paraId="1495CAE1" w14:textId="77777777" w:rsidR="00454AF6" w:rsidRPr="00BA4E03" w:rsidRDefault="00454AF6" w:rsidP="007E4F92">
      <w:pPr>
        <w:spacing w:after="0" w:line="240" w:lineRule="auto"/>
        <w:ind w:firstLine="851"/>
        <w:jc w:val="both"/>
        <w:rPr>
          <w:rFonts w:ascii="Arial" w:hAnsi="Arial" w:cs="Arial"/>
          <w:sz w:val="16"/>
          <w:szCs w:val="16"/>
        </w:rPr>
      </w:pPr>
    </w:p>
    <w:p w14:paraId="36FF3443" w14:textId="1D8F5D83" w:rsidR="00454AF6" w:rsidRPr="00BA4E03" w:rsidRDefault="00454AF6" w:rsidP="007E4F92">
      <w:pPr>
        <w:spacing w:after="0" w:line="240" w:lineRule="auto"/>
        <w:ind w:firstLine="426"/>
        <w:jc w:val="both"/>
        <w:rPr>
          <w:rFonts w:ascii="Arial" w:hAnsi="Arial" w:cs="Arial"/>
          <w:i/>
          <w:sz w:val="24"/>
          <w:szCs w:val="24"/>
        </w:rPr>
      </w:pPr>
      <w:r w:rsidRPr="00BA4E03">
        <w:rPr>
          <w:rFonts w:ascii="Arial" w:hAnsi="Arial" w:cs="Arial"/>
          <w:i/>
          <w:sz w:val="24"/>
          <w:szCs w:val="24"/>
        </w:rPr>
        <w:t>До відома</w:t>
      </w:r>
      <w:r w:rsidR="00484596">
        <w:rPr>
          <w:rFonts w:ascii="Arial" w:hAnsi="Arial" w:cs="Arial"/>
          <w:i/>
          <w:sz w:val="24"/>
          <w:szCs w:val="24"/>
        </w:rPr>
        <w:t>:</w:t>
      </w:r>
      <w:r w:rsidR="007D1554" w:rsidRPr="00BA4E03">
        <w:rPr>
          <w:rFonts w:ascii="Arial" w:hAnsi="Arial" w:cs="Arial"/>
          <w:i/>
          <w:sz w:val="24"/>
          <w:szCs w:val="24"/>
        </w:rPr>
        <w:t xml:space="preserve"> медичні допомоги надають такі комунальні підприємства</w:t>
      </w:r>
      <w:r w:rsidRPr="00BA4E03">
        <w:rPr>
          <w:rFonts w:ascii="Arial" w:hAnsi="Arial" w:cs="Arial"/>
          <w:i/>
          <w:sz w:val="24"/>
          <w:szCs w:val="24"/>
        </w:rPr>
        <w:t>:</w:t>
      </w:r>
    </w:p>
    <w:p w14:paraId="1A22975D" w14:textId="02D0002D" w:rsidR="00275A10" w:rsidRPr="00920A26" w:rsidRDefault="00275A10" w:rsidP="007E4F92">
      <w:pPr>
        <w:pStyle w:val="afc"/>
        <w:numPr>
          <w:ilvl w:val="0"/>
          <w:numId w:val="24"/>
        </w:numPr>
        <w:spacing w:after="0" w:line="240" w:lineRule="auto"/>
        <w:ind w:left="0" w:firstLine="426"/>
        <w:jc w:val="both"/>
        <w:rPr>
          <w:rFonts w:ascii="Arial" w:hAnsi="Arial" w:cs="Arial"/>
          <w:i/>
          <w:color w:val="002060"/>
        </w:rPr>
      </w:pPr>
      <w:r w:rsidRPr="00BA4E03">
        <w:rPr>
          <w:rFonts w:ascii="Arial" w:hAnsi="Arial" w:cs="Arial"/>
          <w:i/>
          <w:color w:val="002060"/>
          <w:sz w:val="24"/>
          <w:szCs w:val="24"/>
          <w:u w:val="single"/>
        </w:rPr>
        <w:t>Первинн</w:t>
      </w:r>
      <w:r w:rsidR="007D1554" w:rsidRPr="00BA4E03">
        <w:rPr>
          <w:rFonts w:ascii="Arial" w:hAnsi="Arial" w:cs="Arial"/>
          <w:i/>
          <w:color w:val="002060"/>
          <w:sz w:val="24"/>
          <w:szCs w:val="24"/>
          <w:u w:val="single"/>
        </w:rPr>
        <w:t>у</w:t>
      </w:r>
      <w:r w:rsidRPr="00BA4E03">
        <w:rPr>
          <w:rFonts w:ascii="Arial" w:hAnsi="Arial" w:cs="Arial"/>
          <w:i/>
          <w:color w:val="002060"/>
          <w:sz w:val="24"/>
          <w:szCs w:val="24"/>
          <w:u w:val="single"/>
        </w:rPr>
        <w:t xml:space="preserve"> </w:t>
      </w:r>
      <w:r w:rsidR="007D1554" w:rsidRPr="00BA4E03">
        <w:rPr>
          <w:rFonts w:ascii="Arial" w:hAnsi="Arial" w:cs="Arial"/>
          <w:i/>
          <w:color w:val="002060"/>
          <w:sz w:val="24"/>
          <w:szCs w:val="24"/>
          <w:u w:val="single"/>
        </w:rPr>
        <w:t>медичну допомогу</w:t>
      </w:r>
      <w:r w:rsidRPr="007D1554">
        <w:rPr>
          <w:rFonts w:ascii="Arial" w:hAnsi="Arial" w:cs="Arial"/>
          <w:i/>
          <w:color w:val="002060"/>
          <w:sz w:val="20"/>
          <w:szCs w:val="20"/>
        </w:rPr>
        <w:t xml:space="preserve"> </w:t>
      </w:r>
      <w:r w:rsidRPr="00454AF6">
        <w:rPr>
          <w:rFonts w:ascii="Arial" w:hAnsi="Arial" w:cs="Arial"/>
          <w:i/>
          <w:sz w:val="20"/>
          <w:szCs w:val="20"/>
        </w:rPr>
        <w:t xml:space="preserve">- </w:t>
      </w:r>
      <w:r w:rsidRPr="00920A26">
        <w:rPr>
          <w:rFonts w:ascii="Arial" w:hAnsi="Arial" w:cs="Arial"/>
          <w:i/>
          <w:color w:val="002060"/>
        </w:rPr>
        <w:t>Комунальне некомерційне підприємство «</w:t>
      </w:r>
      <w:r w:rsidR="008A70E4" w:rsidRPr="00920A26">
        <w:rPr>
          <w:rFonts w:ascii="Arial" w:hAnsi="Arial" w:cs="Arial"/>
          <w:i/>
          <w:color w:val="002060"/>
        </w:rPr>
        <w:t>Юріївський</w:t>
      </w:r>
      <w:r w:rsidRPr="00920A26">
        <w:rPr>
          <w:rFonts w:ascii="Arial" w:hAnsi="Arial" w:cs="Arial"/>
          <w:i/>
          <w:color w:val="002060"/>
        </w:rPr>
        <w:t xml:space="preserve"> Центр первинної медико-санітарної допомоги» </w:t>
      </w:r>
      <w:r w:rsidR="008A70E4" w:rsidRPr="00920A26">
        <w:rPr>
          <w:rFonts w:ascii="Arial" w:hAnsi="Arial" w:cs="Arial"/>
          <w:i/>
          <w:color w:val="002060"/>
        </w:rPr>
        <w:t>Юріївської</w:t>
      </w:r>
      <w:r w:rsidRPr="00920A26">
        <w:rPr>
          <w:rFonts w:ascii="Arial" w:hAnsi="Arial" w:cs="Arial"/>
          <w:i/>
          <w:color w:val="002060"/>
        </w:rPr>
        <w:t xml:space="preserve"> селищної ради.</w:t>
      </w:r>
    </w:p>
    <w:p w14:paraId="5B86EC04" w14:textId="4293C3BF" w:rsidR="00275A10" w:rsidRPr="00920A26" w:rsidRDefault="007D1554" w:rsidP="007E4F92">
      <w:pPr>
        <w:pStyle w:val="afc"/>
        <w:numPr>
          <w:ilvl w:val="0"/>
          <w:numId w:val="24"/>
        </w:numPr>
        <w:spacing w:after="0" w:line="240" w:lineRule="auto"/>
        <w:ind w:left="0" w:firstLine="426"/>
        <w:jc w:val="both"/>
        <w:rPr>
          <w:rFonts w:ascii="Arial" w:hAnsi="Arial" w:cs="Arial"/>
          <w:i/>
          <w:color w:val="002060"/>
        </w:rPr>
      </w:pPr>
      <w:r w:rsidRPr="00920A26">
        <w:rPr>
          <w:rFonts w:ascii="Arial" w:hAnsi="Arial" w:cs="Arial"/>
          <w:i/>
          <w:color w:val="002060"/>
          <w:sz w:val="24"/>
          <w:szCs w:val="24"/>
          <w:u w:val="single"/>
        </w:rPr>
        <w:t>Спеціалізовану медичну допомогу</w:t>
      </w:r>
      <w:r w:rsidR="00275A10" w:rsidRPr="00920A26">
        <w:rPr>
          <w:rFonts w:ascii="Arial" w:hAnsi="Arial" w:cs="Arial"/>
          <w:i/>
          <w:sz w:val="20"/>
          <w:szCs w:val="20"/>
        </w:rPr>
        <w:t xml:space="preserve"> - </w:t>
      </w:r>
      <w:r w:rsidR="00275A10" w:rsidRPr="00920A26">
        <w:rPr>
          <w:rFonts w:ascii="Arial" w:eastAsia="Times New Roman" w:hAnsi="Arial" w:cs="Arial"/>
          <w:bCs/>
          <w:i/>
          <w:color w:val="002060"/>
          <w:kern w:val="2"/>
          <w14:ligatures w14:val="standardContextual"/>
        </w:rPr>
        <w:t>К</w:t>
      </w:r>
      <w:r w:rsidR="00275A10" w:rsidRPr="00920A26">
        <w:rPr>
          <w:rFonts w:ascii="Arial" w:hAnsi="Arial" w:cs="Arial"/>
          <w:i/>
          <w:color w:val="002060"/>
        </w:rPr>
        <w:t xml:space="preserve">омунальне </w:t>
      </w:r>
      <w:r w:rsidR="008A70E4" w:rsidRPr="00920A26">
        <w:rPr>
          <w:rFonts w:ascii="Arial" w:hAnsi="Arial" w:cs="Arial"/>
          <w:i/>
          <w:color w:val="002060"/>
        </w:rPr>
        <w:t xml:space="preserve">некомерційне </w:t>
      </w:r>
      <w:r w:rsidR="00275A10" w:rsidRPr="00920A26">
        <w:rPr>
          <w:rFonts w:ascii="Arial" w:hAnsi="Arial" w:cs="Arial"/>
          <w:i/>
          <w:color w:val="002060"/>
        </w:rPr>
        <w:t>підприємство «</w:t>
      </w:r>
      <w:r w:rsidR="008A70E4" w:rsidRPr="00920A26">
        <w:rPr>
          <w:rFonts w:ascii="Arial" w:hAnsi="Arial" w:cs="Arial"/>
          <w:i/>
          <w:color w:val="002060"/>
        </w:rPr>
        <w:t xml:space="preserve">Юріївська </w:t>
      </w:r>
      <w:r w:rsidR="00275A10" w:rsidRPr="00920A26">
        <w:rPr>
          <w:rFonts w:ascii="Arial" w:hAnsi="Arial" w:cs="Arial"/>
          <w:i/>
          <w:color w:val="002060"/>
        </w:rPr>
        <w:t xml:space="preserve"> лікарня</w:t>
      </w:r>
      <w:r w:rsidR="008A70E4" w:rsidRPr="00920A26">
        <w:rPr>
          <w:rFonts w:ascii="Arial" w:hAnsi="Arial" w:cs="Arial"/>
          <w:i/>
          <w:color w:val="002060"/>
        </w:rPr>
        <w:t>»</w:t>
      </w:r>
      <w:r w:rsidR="00275A10" w:rsidRPr="00920A26">
        <w:rPr>
          <w:rFonts w:ascii="Arial" w:hAnsi="Arial" w:cs="Arial"/>
          <w:i/>
          <w:color w:val="002060"/>
        </w:rPr>
        <w:t xml:space="preserve"> </w:t>
      </w:r>
      <w:r w:rsidR="008A70E4" w:rsidRPr="00920A26">
        <w:rPr>
          <w:rFonts w:ascii="Arial" w:hAnsi="Arial" w:cs="Arial"/>
          <w:i/>
          <w:color w:val="002060"/>
        </w:rPr>
        <w:t xml:space="preserve">Юріївської </w:t>
      </w:r>
      <w:r w:rsidR="00275A10" w:rsidRPr="00920A26">
        <w:rPr>
          <w:rFonts w:ascii="Arial" w:hAnsi="Arial" w:cs="Arial"/>
          <w:i/>
          <w:color w:val="002060"/>
        </w:rPr>
        <w:t>селищної ради.</w:t>
      </w:r>
    </w:p>
    <w:p w14:paraId="1257C204" w14:textId="77777777" w:rsidR="007D1554" w:rsidRPr="00920A26" w:rsidRDefault="007D1554" w:rsidP="007E4F92">
      <w:pPr>
        <w:spacing w:after="0" w:line="240" w:lineRule="auto"/>
        <w:ind w:firstLine="426"/>
        <w:jc w:val="both"/>
        <w:rPr>
          <w:rFonts w:ascii="Arial" w:hAnsi="Arial" w:cs="Arial"/>
          <w:i/>
          <w:sz w:val="16"/>
          <w:szCs w:val="16"/>
        </w:rPr>
      </w:pPr>
    </w:p>
    <w:p w14:paraId="36BE92F2" w14:textId="4810A94D" w:rsidR="00454AF6" w:rsidRPr="00920A26" w:rsidRDefault="006C40B3" w:rsidP="007E4F92">
      <w:pPr>
        <w:spacing w:after="0" w:line="240" w:lineRule="auto"/>
        <w:ind w:firstLine="426"/>
        <w:jc w:val="both"/>
        <w:rPr>
          <w:rFonts w:ascii="Arial" w:hAnsi="Arial" w:cs="Arial"/>
          <w:i/>
          <w:sz w:val="24"/>
          <w:szCs w:val="24"/>
        </w:rPr>
      </w:pPr>
      <w:r w:rsidRPr="00920A26">
        <w:rPr>
          <w:rFonts w:ascii="Arial" w:hAnsi="Arial" w:cs="Arial"/>
          <w:i/>
          <w:sz w:val="24"/>
          <w:szCs w:val="24"/>
        </w:rPr>
        <w:t xml:space="preserve">Ці </w:t>
      </w:r>
      <w:r w:rsidR="00BE7FF3" w:rsidRPr="00920A26">
        <w:rPr>
          <w:rFonts w:ascii="Arial" w:hAnsi="Arial" w:cs="Arial"/>
          <w:i/>
          <w:sz w:val="24"/>
          <w:szCs w:val="24"/>
        </w:rPr>
        <w:t>підприємства</w:t>
      </w:r>
      <w:r w:rsidRPr="00920A26">
        <w:rPr>
          <w:rFonts w:ascii="Arial" w:hAnsi="Arial" w:cs="Arial"/>
          <w:i/>
          <w:sz w:val="24"/>
          <w:szCs w:val="24"/>
        </w:rPr>
        <w:t xml:space="preserve"> надають </w:t>
      </w:r>
      <w:r w:rsidR="00275A10" w:rsidRPr="00920A26">
        <w:rPr>
          <w:rFonts w:ascii="Arial" w:hAnsi="Arial" w:cs="Arial"/>
          <w:i/>
          <w:sz w:val="24"/>
          <w:szCs w:val="24"/>
        </w:rPr>
        <w:t xml:space="preserve"> медичні послуги  </w:t>
      </w:r>
      <w:r w:rsidR="000373A5" w:rsidRPr="00920A26">
        <w:rPr>
          <w:rFonts w:ascii="Arial" w:hAnsi="Arial" w:cs="Arial"/>
          <w:i/>
          <w:sz w:val="24"/>
          <w:szCs w:val="24"/>
        </w:rPr>
        <w:t xml:space="preserve">для </w:t>
      </w:r>
      <w:r w:rsidR="008A70E4" w:rsidRPr="00920A26">
        <w:rPr>
          <w:rFonts w:ascii="Arial" w:hAnsi="Arial" w:cs="Arial"/>
          <w:i/>
          <w:sz w:val="24"/>
          <w:szCs w:val="24"/>
        </w:rPr>
        <w:t>12,</w:t>
      </w:r>
      <w:r w:rsidR="0028715F" w:rsidRPr="00920A26">
        <w:rPr>
          <w:rFonts w:ascii="Arial" w:hAnsi="Arial" w:cs="Arial"/>
          <w:i/>
          <w:sz w:val="24"/>
          <w:szCs w:val="24"/>
        </w:rPr>
        <w:t>7</w:t>
      </w:r>
      <w:r w:rsidR="00275A10" w:rsidRPr="00920A26">
        <w:rPr>
          <w:rFonts w:ascii="Arial" w:hAnsi="Arial" w:cs="Arial"/>
          <w:i/>
          <w:sz w:val="24"/>
          <w:szCs w:val="24"/>
        </w:rPr>
        <w:t xml:space="preserve"> тис. населення, в тому числі: </w:t>
      </w:r>
    </w:p>
    <w:p w14:paraId="577E768E" w14:textId="5324D965" w:rsidR="00454AF6" w:rsidRPr="00920A26" w:rsidRDefault="008A70E4" w:rsidP="007E4F92">
      <w:pPr>
        <w:pStyle w:val="afc"/>
        <w:numPr>
          <w:ilvl w:val="0"/>
          <w:numId w:val="29"/>
        </w:numPr>
        <w:spacing w:after="0" w:line="240" w:lineRule="auto"/>
        <w:ind w:left="0" w:firstLine="426"/>
        <w:jc w:val="both"/>
        <w:rPr>
          <w:rFonts w:ascii="Arial" w:hAnsi="Arial" w:cs="Arial"/>
          <w:i/>
          <w:color w:val="002060"/>
        </w:rPr>
      </w:pPr>
      <w:r w:rsidRPr="00920A26">
        <w:rPr>
          <w:rFonts w:ascii="Arial" w:hAnsi="Arial" w:cs="Arial"/>
          <w:i/>
          <w:color w:val="002060"/>
        </w:rPr>
        <w:t>Юріївської</w:t>
      </w:r>
      <w:r w:rsidR="00275A10" w:rsidRPr="00920A26">
        <w:rPr>
          <w:rFonts w:ascii="Arial" w:hAnsi="Arial" w:cs="Arial"/>
          <w:i/>
          <w:color w:val="002060"/>
        </w:rPr>
        <w:t xml:space="preserve"> територіальна громада</w:t>
      </w:r>
      <w:r w:rsidR="000373A5" w:rsidRPr="00920A26">
        <w:rPr>
          <w:rFonts w:ascii="Arial" w:hAnsi="Arial" w:cs="Arial"/>
          <w:i/>
          <w:color w:val="002060"/>
        </w:rPr>
        <w:t xml:space="preserve"> (10 </w:t>
      </w:r>
      <w:r w:rsidRPr="00920A26">
        <w:rPr>
          <w:rFonts w:ascii="Arial" w:hAnsi="Arial" w:cs="Arial"/>
          <w:i/>
          <w:color w:val="002060"/>
        </w:rPr>
        <w:t>715</w:t>
      </w:r>
      <w:r w:rsidR="000373A5" w:rsidRPr="00920A26">
        <w:rPr>
          <w:rFonts w:ascii="Arial" w:hAnsi="Arial" w:cs="Arial"/>
          <w:i/>
          <w:color w:val="002060"/>
        </w:rPr>
        <w:t xml:space="preserve"> осіб)</w:t>
      </w:r>
    </w:p>
    <w:p w14:paraId="083F61E8" w14:textId="0D2BA75D" w:rsidR="00454AF6" w:rsidRPr="00920A26" w:rsidRDefault="00454AF6" w:rsidP="007E4F92">
      <w:pPr>
        <w:pStyle w:val="afc"/>
        <w:numPr>
          <w:ilvl w:val="0"/>
          <w:numId w:val="29"/>
        </w:numPr>
        <w:spacing w:after="0" w:line="240" w:lineRule="auto"/>
        <w:ind w:left="0" w:firstLine="426"/>
        <w:jc w:val="both"/>
        <w:rPr>
          <w:rFonts w:ascii="Arial" w:hAnsi="Arial" w:cs="Arial"/>
          <w:i/>
          <w:color w:val="002060"/>
        </w:rPr>
      </w:pPr>
      <w:r w:rsidRPr="00920A26">
        <w:rPr>
          <w:rFonts w:ascii="Arial" w:hAnsi="Arial" w:cs="Arial"/>
          <w:i/>
          <w:color w:val="002060"/>
        </w:rPr>
        <w:t>суміжні громади</w:t>
      </w:r>
      <w:r w:rsidR="000373A5" w:rsidRPr="00920A26">
        <w:rPr>
          <w:rFonts w:ascii="Arial" w:hAnsi="Arial" w:cs="Arial"/>
          <w:i/>
          <w:color w:val="002060"/>
        </w:rPr>
        <w:t xml:space="preserve"> (1</w:t>
      </w:r>
      <w:r w:rsidR="0028715F" w:rsidRPr="00920A26">
        <w:rPr>
          <w:rFonts w:ascii="Arial" w:hAnsi="Arial" w:cs="Arial"/>
          <w:i/>
          <w:color w:val="002060"/>
        </w:rPr>
        <w:t>3</w:t>
      </w:r>
      <w:r w:rsidR="000373A5" w:rsidRPr="00920A26">
        <w:rPr>
          <w:rFonts w:ascii="Arial" w:hAnsi="Arial" w:cs="Arial"/>
          <w:i/>
          <w:color w:val="002060"/>
        </w:rPr>
        <w:t>10 осіб)</w:t>
      </w:r>
      <w:r w:rsidRPr="00920A26">
        <w:rPr>
          <w:rFonts w:ascii="Arial" w:hAnsi="Arial" w:cs="Arial"/>
          <w:i/>
          <w:color w:val="002060"/>
        </w:rPr>
        <w:t xml:space="preserve">: </w:t>
      </w:r>
      <w:r w:rsidR="008A70E4" w:rsidRPr="00920A26">
        <w:rPr>
          <w:rFonts w:ascii="Arial" w:hAnsi="Arial" w:cs="Arial"/>
          <w:i/>
          <w:color w:val="002060"/>
        </w:rPr>
        <w:t>Олександрівський</w:t>
      </w:r>
      <w:r w:rsidR="00BE7FF3" w:rsidRPr="00920A26">
        <w:rPr>
          <w:rFonts w:ascii="Arial" w:hAnsi="Arial" w:cs="Arial"/>
          <w:i/>
          <w:color w:val="002060"/>
        </w:rPr>
        <w:t xml:space="preserve"> </w:t>
      </w:r>
      <w:r w:rsidR="008A70E4" w:rsidRPr="00920A26">
        <w:rPr>
          <w:rFonts w:ascii="Arial" w:hAnsi="Arial" w:cs="Arial"/>
          <w:i/>
          <w:color w:val="002060"/>
        </w:rPr>
        <w:t>старостинський округ</w:t>
      </w:r>
      <w:r w:rsidRPr="00920A26">
        <w:rPr>
          <w:rFonts w:ascii="Arial" w:hAnsi="Arial" w:cs="Arial"/>
          <w:i/>
          <w:color w:val="002060"/>
        </w:rPr>
        <w:t xml:space="preserve"> </w:t>
      </w:r>
      <w:r w:rsidR="008A70E4" w:rsidRPr="00920A26">
        <w:rPr>
          <w:rFonts w:ascii="Arial" w:hAnsi="Arial" w:cs="Arial"/>
          <w:i/>
          <w:color w:val="002060"/>
        </w:rPr>
        <w:t>Вербківської</w:t>
      </w:r>
      <w:r w:rsidR="0028715F" w:rsidRPr="00920A26">
        <w:rPr>
          <w:rFonts w:ascii="Arial" w:hAnsi="Arial" w:cs="Arial"/>
          <w:i/>
          <w:color w:val="002060"/>
        </w:rPr>
        <w:t xml:space="preserve"> </w:t>
      </w:r>
      <w:r w:rsidRPr="00920A26">
        <w:rPr>
          <w:rFonts w:ascii="Arial" w:hAnsi="Arial" w:cs="Arial"/>
          <w:i/>
          <w:color w:val="002060"/>
        </w:rPr>
        <w:t>ТГ</w:t>
      </w:r>
      <w:r w:rsidR="008A70E4" w:rsidRPr="00920A26">
        <w:rPr>
          <w:rFonts w:ascii="Arial" w:hAnsi="Arial" w:cs="Arial"/>
          <w:i/>
          <w:color w:val="002060"/>
        </w:rPr>
        <w:t xml:space="preserve"> Павлоградського району</w:t>
      </w:r>
      <w:r w:rsidRPr="00920A26">
        <w:rPr>
          <w:rFonts w:ascii="Arial" w:hAnsi="Arial" w:cs="Arial"/>
          <w:i/>
          <w:color w:val="002060"/>
        </w:rPr>
        <w:t xml:space="preserve">, </w:t>
      </w:r>
      <w:r w:rsidR="0028715F" w:rsidRPr="00920A26">
        <w:rPr>
          <w:rFonts w:ascii="Arial" w:hAnsi="Arial" w:cs="Arial"/>
          <w:i/>
          <w:color w:val="002060"/>
        </w:rPr>
        <w:t>Шандрівський старостинський округ Перещепинської М</w:t>
      </w:r>
      <w:r w:rsidRPr="00920A26">
        <w:rPr>
          <w:rFonts w:ascii="Arial" w:hAnsi="Arial" w:cs="Arial"/>
          <w:i/>
          <w:color w:val="002060"/>
        </w:rPr>
        <w:t>Г</w:t>
      </w:r>
      <w:r w:rsidR="0028715F" w:rsidRPr="00920A26">
        <w:rPr>
          <w:rFonts w:ascii="Arial" w:hAnsi="Arial" w:cs="Arial"/>
          <w:i/>
          <w:color w:val="002060"/>
        </w:rPr>
        <w:t xml:space="preserve"> Новомосковського району</w:t>
      </w:r>
      <w:r w:rsidRPr="00920A26">
        <w:rPr>
          <w:rFonts w:ascii="Arial" w:hAnsi="Arial" w:cs="Arial"/>
          <w:i/>
          <w:color w:val="002060"/>
        </w:rPr>
        <w:t>,</w:t>
      </w:r>
    </w:p>
    <w:p w14:paraId="498236D4" w14:textId="0B426B68" w:rsidR="00454AF6" w:rsidRPr="00920A26" w:rsidRDefault="00454AF6" w:rsidP="007E4F92">
      <w:pPr>
        <w:pStyle w:val="afc"/>
        <w:numPr>
          <w:ilvl w:val="0"/>
          <w:numId w:val="29"/>
        </w:numPr>
        <w:spacing w:after="0" w:line="240" w:lineRule="auto"/>
        <w:ind w:left="0" w:firstLine="426"/>
        <w:jc w:val="both"/>
        <w:rPr>
          <w:rFonts w:ascii="Arial" w:hAnsi="Arial" w:cs="Arial"/>
          <w:i/>
          <w:color w:val="002060"/>
        </w:rPr>
      </w:pPr>
      <w:r w:rsidRPr="00920A26">
        <w:rPr>
          <w:rFonts w:ascii="Arial" w:hAnsi="Arial" w:cs="Arial"/>
          <w:i/>
          <w:color w:val="002060"/>
        </w:rPr>
        <w:t>внутрішньо переміщені особи</w:t>
      </w:r>
      <w:r w:rsidR="000373A5" w:rsidRPr="00920A26">
        <w:rPr>
          <w:rFonts w:ascii="Arial" w:hAnsi="Arial" w:cs="Arial"/>
          <w:i/>
          <w:color w:val="002060"/>
        </w:rPr>
        <w:t xml:space="preserve"> (</w:t>
      </w:r>
      <w:r w:rsidR="0028715F" w:rsidRPr="00920A26">
        <w:rPr>
          <w:rFonts w:ascii="Arial" w:hAnsi="Arial" w:cs="Arial"/>
          <w:i/>
          <w:color w:val="002060"/>
        </w:rPr>
        <w:t>6</w:t>
      </w:r>
      <w:r w:rsidR="00BA4E03" w:rsidRPr="00920A26">
        <w:rPr>
          <w:rFonts w:ascii="Arial" w:hAnsi="Arial" w:cs="Arial"/>
          <w:i/>
          <w:color w:val="002060"/>
        </w:rPr>
        <w:t>63</w:t>
      </w:r>
      <w:r w:rsidR="000373A5" w:rsidRPr="00920A26">
        <w:rPr>
          <w:rFonts w:ascii="Arial" w:hAnsi="Arial" w:cs="Arial"/>
          <w:i/>
          <w:color w:val="002060"/>
        </w:rPr>
        <w:t xml:space="preserve"> </w:t>
      </w:r>
      <w:r w:rsidR="00BA4E03" w:rsidRPr="00920A26">
        <w:rPr>
          <w:rFonts w:ascii="Arial" w:hAnsi="Arial" w:cs="Arial"/>
          <w:i/>
          <w:color w:val="002060"/>
        </w:rPr>
        <w:t>чол.</w:t>
      </w:r>
      <w:r w:rsidR="000373A5" w:rsidRPr="00920A26">
        <w:rPr>
          <w:rFonts w:ascii="Arial" w:hAnsi="Arial" w:cs="Arial"/>
          <w:i/>
          <w:color w:val="002060"/>
        </w:rPr>
        <w:t>)</w:t>
      </w:r>
      <w:r w:rsidRPr="00920A26">
        <w:rPr>
          <w:rFonts w:ascii="Arial" w:hAnsi="Arial" w:cs="Arial"/>
          <w:i/>
          <w:color w:val="002060"/>
        </w:rPr>
        <w:t>.</w:t>
      </w:r>
    </w:p>
    <w:p w14:paraId="33205C21" w14:textId="77777777" w:rsidR="00F2633B" w:rsidRPr="009E7E0B" w:rsidRDefault="00F2633B" w:rsidP="007E4F92">
      <w:pPr>
        <w:pStyle w:val="aff7"/>
        <w:shd w:val="clear" w:color="auto" w:fill="FCFCFC"/>
        <w:spacing w:before="0" w:beforeAutospacing="0" w:after="0" w:afterAutospacing="0"/>
        <w:ind w:firstLine="851"/>
        <w:jc w:val="both"/>
        <w:textAlignment w:val="baseline"/>
        <w:rPr>
          <w:rFonts w:ascii="Arial" w:hAnsi="Arial" w:cs="Arial"/>
          <w:sz w:val="18"/>
          <w:szCs w:val="18"/>
          <w:lang w:val="uk-UA"/>
        </w:rPr>
      </w:pPr>
    </w:p>
    <w:p w14:paraId="0A7D0806" w14:textId="44E44708" w:rsidR="008F61E8" w:rsidRPr="00275A10" w:rsidRDefault="00191A96" w:rsidP="007E4F92">
      <w:pPr>
        <w:pStyle w:val="aff7"/>
        <w:shd w:val="clear" w:color="auto" w:fill="FCFCFC"/>
        <w:spacing w:before="0" w:beforeAutospacing="0" w:after="0" w:afterAutospacing="0"/>
        <w:ind w:firstLine="851"/>
        <w:jc w:val="both"/>
        <w:textAlignment w:val="baseline"/>
        <w:rPr>
          <w:rFonts w:ascii="Arial" w:hAnsi="Arial" w:cs="Arial"/>
          <w:lang w:val="uk-UA"/>
        </w:rPr>
      </w:pPr>
      <w:r w:rsidRPr="00275A10">
        <w:rPr>
          <w:rFonts w:ascii="Arial" w:hAnsi="Arial" w:cs="Arial"/>
          <w:lang w:val="uk-UA"/>
        </w:rPr>
        <w:t>Визначено п</w:t>
      </w:r>
      <w:r w:rsidR="00513A54" w:rsidRPr="00275A10">
        <w:rPr>
          <w:rFonts w:ascii="Arial" w:hAnsi="Arial" w:cs="Arial"/>
          <w:lang w:val="uk-UA"/>
        </w:rPr>
        <w:t>ріоритетні про</w:t>
      </w:r>
      <w:r w:rsidRPr="00275A10">
        <w:rPr>
          <w:rFonts w:ascii="Arial" w:hAnsi="Arial" w:cs="Arial"/>
          <w:lang w:val="uk-UA"/>
        </w:rPr>
        <w:t>є</w:t>
      </w:r>
      <w:r w:rsidR="00513A54" w:rsidRPr="00275A10">
        <w:rPr>
          <w:rFonts w:ascii="Arial" w:hAnsi="Arial" w:cs="Arial"/>
          <w:lang w:val="uk-UA"/>
        </w:rPr>
        <w:t>кти з урахуванням стратегічних та оперативних цілей</w:t>
      </w:r>
      <w:r w:rsidR="002D79A7">
        <w:rPr>
          <w:rFonts w:ascii="Arial" w:hAnsi="Arial" w:cs="Arial"/>
          <w:lang w:val="uk-UA"/>
        </w:rPr>
        <w:t>,</w:t>
      </w:r>
      <w:r w:rsidR="00513A54" w:rsidRPr="00275A10">
        <w:rPr>
          <w:rFonts w:ascii="Arial" w:hAnsi="Arial" w:cs="Arial"/>
          <w:lang w:val="uk-UA"/>
        </w:rPr>
        <w:t xml:space="preserve"> «Стратегії </w:t>
      </w:r>
      <w:r w:rsidR="00BE7FF3">
        <w:rPr>
          <w:rFonts w:ascii="Arial" w:hAnsi="Arial" w:cs="Arial"/>
          <w:lang w:val="uk-UA"/>
        </w:rPr>
        <w:t>здоров’я</w:t>
      </w:r>
      <w:r w:rsidR="00513A54" w:rsidRPr="00275A10">
        <w:rPr>
          <w:rFonts w:ascii="Arial" w:hAnsi="Arial" w:cs="Arial"/>
          <w:lang w:val="uk-UA"/>
        </w:rPr>
        <w:t xml:space="preserve"> </w:t>
      </w:r>
      <w:r w:rsidR="002D79A7">
        <w:rPr>
          <w:rFonts w:ascii="Arial" w:hAnsi="Arial" w:cs="Arial"/>
          <w:lang w:val="uk-UA"/>
        </w:rPr>
        <w:t>Юріївської</w:t>
      </w:r>
      <w:r w:rsidR="00513A54" w:rsidRPr="00275A10">
        <w:rPr>
          <w:rFonts w:ascii="Arial" w:hAnsi="Arial" w:cs="Arial"/>
          <w:lang w:val="uk-UA"/>
        </w:rPr>
        <w:t xml:space="preserve"> селищної територіальної громади», </w:t>
      </w:r>
      <w:r w:rsidR="00A2259C" w:rsidRPr="00275A10">
        <w:rPr>
          <w:rFonts w:ascii="Arial" w:hAnsi="Arial" w:cs="Arial"/>
          <w:lang w:val="uk-UA"/>
        </w:rPr>
        <w:t>що забезпечить я</w:t>
      </w:r>
      <w:r w:rsidR="00A17824" w:rsidRPr="00275A10">
        <w:rPr>
          <w:rFonts w:ascii="Arial" w:hAnsi="Arial" w:cs="Arial"/>
          <w:bCs/>
          <w:color w:val="000000"/>
          <w:kern w:val="2"/>
          <w:lang w:val="uk-UA"/>
          <w14:ligatures w14:val="standardContextual"/>
        </w:rPr>
        <w:t>кість надання медичних послуг первинною та вторинною ланкою,</w:t>
      </w:r>
      <w:r w:rsidR="00A2259C" w:rsidRPr="00275A10">
        <w:rPr>
          <w:rFonts w:ascii="Arial" w:hAnsi="Arial" w:cs="Arial"/>
          <w:bCs/>
          <w:color w:val="000000"/>
          <w:kern w:val="2"/>
          <w:lang w:val="uk-UA"/>
          <w14:ligatures w14:val="standardContextual"/>
        </w:rPr>
        <w:t xml:space="preserve"> покращить матеріально-технічний стан </w:t>
      </w:r>
      <w:r w:rsidR="00275A10" w:rsidRPr="00275A10">
        <w:rPr>
          <w:rFonts w:ascii="Arial" w:hAnsi="Arial" w:cs="Arial"/>
          <w:bCs/>
          <w:color w:val="000000"/>
          <w:kern w:val="2"/>
          <w:lang w:val="uk-UA"/>
          <w14:ligatures w14:val="standardContextual"/>
        </w:rPr>
        <w:t>медичн</w:t>
      </w:r>
      <w:r w:rsidR="00730723">
        <w:rPr>
          <w:rFonts w:ascii="Arial" w:hAnsi="Arial" w:cs="Arial"/>
          <w:bCs/>
          <w:color w:val="000000"/>
          <w:kern w:val="2"/>
          <w:lang w:val="uk-UA"/>
          <w14:ligatures w14:val="standardContextual"/>
        </w:rPr>
        <w:t>их</w:t>
      </w:r>
      <w:r w:rsidR="00275A10" w:rsidRPr="00275A10">
        <w:rPr>
          <w:rFonts w:ascii="Arial" w:hAnsi="Arial" w:cs="Arial"/>
          <w:bCs/>
          <w:color w:val="000000"/>
          <w:kern w:val="2"/>
          <w:lang w:val="uk-UA"/>
          <w14:ligatures w14:val="standardContextual"/>
        </w:rPr>
        <w:t xml:space="preserve"> </w:t>
      </w:r>
      <w:r w:rsidR="00A2259C" w:rsidRPr="00275A10">
        <w:rPr>
          <w:rFonts w:ascii="Arial" w:hAnsi="Arial" w:cs="Arial"/>
          <w:bCs/>
          <w:color w:val="000000"/>
          <w:kern w:val="2"/>
          <w:lang w:val="uk-UA"/>
          <w14:ligatures w14:val="standardContextual"/>
        </w:rPr>
        <w:t>заклад</w:t>
      </w:r>
      <w:r w:rsidR="00730723">
        <w:rPr>
          <w:rFonts w:ascii="Arial" w:hAnsi="Arial" w:cs="Arial"/>
          <w:bCs/>
          <w:color w:val="000000"/>
          <w:kern w:val="2"/>
          <w:lang w:val="uk-UA"/>
          <w14:ligatures w14:val="standardContextual"/>
        </w:rPr>
        <w:t>ів</w:t>
      </w:r>
      <w:r w:rsidR="00A2259C" w:rsidRPr="00275A10">
        <w:rPr>
          <w:rFonts w:ascii="Arial" w:hAnsi="Arial" w:cs="Arial"/>
          <w:bCs/>
          <w:color w:val="000000"/>
          <w:kern w:val="2"/>
          <w:lang w:val="uk-UA"/>
          <w14:ligatures w14:val="standardContextual"/>
        </w:rPr>
        <w:t>, а саме</w:t>
      </w:r>
      <w:r w:rsidR="00513A54" w:rsidRPr="00275A10">
        <w:rPr>
          <w:rFonts w:ascii="Arial" w:hAnsi="Arial" w:cs="Arial"/>
          <w:lang w:val="uk-UA"/>
        </w:rPr>
        <w:t>:</w:t>
      </w:r>
    </w:p>
    <w:p w14:paraId="2DBFBCB0" w14:textId="7034FAC8" w:rsidR="0044319E" w:rsidRPr="00275A10" w:rsidRDefault="0044319E" w:rsidP="007E4F92">
      <w:pPr>
        <w:spacing w:after="0" w:line="240" w:lineRule="auto"/>
        <w:ind w:firstLine="851"/>
        <w:jc w:val="both"/>
        <w:rPr>
          <w:rFonts w:ascii="Arial" w:hAnsi="Arial" w:cs="Arial"/>
          <w:i/>
          <w:sz w:val="20"/>
          <w:szCs w:val="20"/>
        </w:rPr>
      </w:pPr>
    </w:p>
    <w:tbl>
      <w:tblPr>
        <w:tblStyle w:val="af1"/>
        <w:tblW w:w="0" w:type="auto"/>
        <w:tblInd w:w="1989" w:type="dxa"/>
        <w:shd w:val="clear" w:color="auto" w:fill="5EC260"/>
        <w:tblLook w:val="04A0" w:firstRow="1" w:lastRow="0" w:firstColumn="1" w:lastColumn="0" w:noHBand="0" w:noVBand="1"/>
      </w:tblPr>
      <w:tblGrid>
        <w:gridCol w:w="5381"/>
      </w:tblGrid>
      <w:tr w:rsidR="00BA4E03" w:rsidRPr="00BA4E03" w14:paraId="62C07FD0" w14:textId="77777777" w:rsidTr="00BA4E03">
        <w:tc>
          <w:tcPr>
            <w:tcW w:w="5381" w:type="dxa"/>
            <w:shd w:val="clear" w:color="auto" w:fill="5EC260"/>
          </w:tcPr>
          <w:p w14:paraId="1CFAF61D" w14:textId="519FC542" w:rsidR="00BA4E03" w:rsidRPr="00BA4E03" w:rsidRDefault="00BA4E03" w:rsidP="007E4F92">
            <w:pPr>
              <w:spacing w:line="240" w:lineRule="auto"/>
              <w:jc w:val="center"/>
              <w:rPr>
                <w:rFonts w:ascii="Arial" w:hAnsi="Arial" w:cs="Arial"/>
                <w:sz w:val="32"/>
                <w:szCs w:val="32"/>
              </w:rPr>
            </w:pPr>
            <w:r w:rsidRPr="00BA4E03">
              <w:rPr>
                <w:rFonts w:ascii="Arial" w:hAnsi="Arial" w:cs="Arial"/>
                <w:color w:val="FFFFFF" w:themeColor="background1"/>
                <w:sz w:val="32"/>
                <w:szCs w:val="32"/>
              </w:rPr>
              <w:t xml:space="preserve">  Визначені   пріоритетні проєкти</w:t>
            </w:r>
          </w:p>
        </w:tc>
      </w:tr>
    </w:tbl>
    <w:p w14:paraId="15AED6E6" w14:textId="77777777" w:rsidR="00191A96" w:rsidRPr="00513A54" w:rsidRDefault="00191A96" w:rsidP="007E4F92">
      <w:pPr>
        <w:spacing w:after="0" w:line="240" w:lineRule="auto"/>
        <w:ind w:firstLine="851"/>
        <w:jc w:val="both"/>
        <w:rPr>
          <w:rFonts w:ascii="Arial" w:hAnsi="Arial" w:cs="Arial"/>
          <w:sz w:val="24"/>
          <w:szCs w:val="24"/>
        </w:rPr>
      </w:pPr>
    </w:p>
    <w:p w14:paraId="3547530B" w14:textId="4747B7CD" w:rsidR="00454AF6" w:rsidRPr="00274AAB" w:rsidRDefault="00A5590E" w:rsidP="007E4F92">
      <w:pPr>
        <w:pStyle w:val="afc"/>
        <w:numPr>
          <w:ilvl w:val="0"/>
          <w:numId w:val="22"/>
        </w:numPr>
        <w:spacing w:line="240" w:lineRule="auto"/>
        <w:ind w:left="0" w:firstLine="851"/>
        <w:jc w:val="both"/>
        <w:rPr>
          <w:rFonts w:ascii="Arial" w:hAnsi="Arial" w:cs="Arial"/>
          <w:b/>
          <w:i/>
          <w:color w:val="002060"/>
          <w:sz w:val="24"/>
          <w:szCs w:val="24"/>
        </w:rPr>
      </w:pPr>
      <w:r w:rsidRPr="00274AAB">
        <w:rPr>
          <w:rFonts w:ascii="Arial" w:hAnsi="Arial" w:cs="Arial"/>
          <w:b/>
          <w:i/>
          <w:color w:val="002060"/>
          <w:sz w:val="24"/>
          <w:szCs w:val="24"/>
        </w:rPr>
        <w:t xml:space="preserve">Модернізація будівлі </w:t>
      </w:r>
      <w:r w:rsidR="00433BB1" w:rsidRPr="00274AAB">
        <w:rPr>
          <w:rFonts w:ascii="Arial" w:hAnsi="Arial" w:cs="Arial"/>
          <w:b/>
          <w:i/>
          <w:color w:val="002060"/>
          <w:sz w:val="24"/>
          <w:szCs w:val="24"/>
        </w:rPr>
        <w:t xml:space="preserve">стаціонарного корпусу </w:t>
      </w:r>
      <w:r w:rsidRPr="00274AAB">
        <w:rPr>
          <w:rFonts w:ascii="Arial" w:hAnsi="Arial" w:cs="Arial"/>
          <w:b/>
          <w:i/>
          <w:color w:val="002060"/>
          <w:sz w:val="24"/>
          <w:szCs w:val="24"/>
        </w:rPr>
        <w:t xml:space="preserve">комунального </w:t>
      </w:r>
      <w:r w:rsidR="00433BB1" w:rsidRPr="00274AAB">
        <w:rPr>
          <w:rFonts w:ascii="Arial" w:hAnsi="Arial" w:cs="Arial"/>
          <w:b/>
          <w:i/>
          <w:color w:val="002060"/>
          <w:sz w:val="24"/>
          <w:szCs w:val="24"/>
        </w:rPr>
        <w:t xml:space="preserve">некомерційного </w:t>
      </w:r>
      <w:r w:rsidRPr="00274AAB">
        <w:rPr>
          <w:rFonts w:ascii="Arial" w:hAnsi="Arial" w:cs="Arial"/>
          <w:b/>
          <w:i/>
          <w:color w:val="002060"/>
          <w:sz w:val="24"/>
          <w:szCs w:val="24"/>
        </w:rPr>
        <w:t>підприємства «</w:t>
      </w:r>
      <w:r w:rsidR="00EC30D8" w:rsidRPr="00274AAB">
        <w:rPr>
          <w:rFonts w:ascii="Arial" w:hAnsi="Arial" w:cs="Arial"/>
          <w:b/>
          <w:i/>
          <w:color w:val="002060"/>
          <w:sz w:val="24"/>
          <w:szCs w:val="24"/>
        </w:rPr>
        <w:t>Юріївськ</w:t>
      </w:r>
      <w:r w:rsidR="00433BB1" w:rsidRPr="00274AAB">
        <w:rPr>
          <w:rFonts w:ascii="Arial" w:hAnsi="Arial" w:cs="Arial"/>
          <w:b/>
          <w:i/>
          <w:color w:val="002060"/>
          <w:sz w:val="24"/>
          <w:szCs w:val="24"/>
        </w:rPr>
        <w:t>а</w:t>
      </w:r>
      <w:r w:rsidRPr="00274AAB">
        <w:rPr>
          <w:rFonts w:ascii="Arial" w:hAnsi="Arial" w:cs="Arial"/>
          <w:b/>
          <w:i/>
          <w:color w:val="002060"/>
          <w:sz w:val="24"/>
          <w:szCs w:val="24"/>
        </w:rPr>
        <w:t xml:space="preserve"> лікарн</w:t>
      </w:r>
      <w:r w:rsidR="00433BB1" w:rsidRPr="00274AAB">
        <w:rPr>
          <w:rFonts w:ascii="Arial" w:hAnsi="Arial" w:cs="Arial"/>
          <w:b/>
          <w:i/>
          <w:color w:val="002060"/>
          <w:sz w:val="24"/>
          <w:szCs w:val="24"/>
        </w:rPr>
        <w:t>я</w:t>
      </w:r>
      <w:r w:rsidR="00EC30D8" w:rsidRPr="00274AAB">
        <w:rPr>
          <w:rFonts w:ascii="Arial" w:hAnsi="Arial" w:cs="Arial"/>
          <w:b/>
          <w:i/>
          <w:color w:val="002060"/>
          <w:sz w:val="24"/>
          <w:szCs w:val="24"/>
        </w:rPr>
        <w:t>»</w:t>
      </w:r>
      <w:r w:rsidRPr="00274AAB">
        <w:rPr>
          <w:rFonts w:ascii="Arial" w:hAnsi="Arial" w:cs="Arial"/>
          <w:b/>
          <w:i/>
          <w:color w:val="002060"/>
          <w:sz w:val="24"/>
          <w:szCs w:val="24"/>
        </w:rPr>
        <w:t xml:space="preserve"> </w:t>
      </w:r>
      <w:r w:rsidR="00EC30D8" w:rsidRPr="00274AAB">
        <w:rPr>
          <w:rFonts w:ascii="Arial" w:hAnsi="Arial" w:cs="Arial"/>
          <w:b/>
          <w:i/>
          <w:color w:val="002060"/>
          <w:sz w:val="24"/>
          <w:szCs w:val="24"/>
        </w:rPr>
        <w:t>Юріївської с</w:t>
      </w:r>
      <w:r w:rsidRPr="00274AAB">
        <w:rPr>
          <w:rFonts w:ascii="Arial" w:hAnsi="Arial" w:cs="Arial"/>
          <w:b/>
          <w:i/>
          <w:color w:val="002060"/>
          <w:sz w:val="24"/>
          <w:szCs w:val="24"/>
        </w:rPr>
        <w:t>елищної ради</w:t>
      </w:r>
      <w:r w:rsidR="00EC30D8" w:rsidRPr="00274AAB">
        <w:rPr>
          <w:rFonts w:ascii="Arial" w:hAnsi="Arial" w:cs="Arial"/>
          <w:b/>
          <w:i/>
          <w:color w:val="002060"/>
          <w:sz w:val="24"/>
          <w:szCs w:val="24"/>
        </w:rPr>
        <w:t xml:space="preserve"> Павлоградського району Дніпропетровської області</w:t>
      </w:r>
      <w:r w:rsidRPr="00274AAB">
        <w:rPr>
          <w:rFonts w:ascii="Arial" w:hAnsi="Arial" w:cs="Arial"/>
          <w:b/>
          <w:i/>
          <w:color w:val="002060"/>
          <w:sz w:val="24"/>
          <w:szCs w:val="24"/>
        </w:rPr>
        <w:t xml:space="preserve">, включаючи  термомодернізацію, капітальний ремонт </w:t>
      </w:r>
      <w:r w:rsidR="00EC30D8" w:rsidRPr="00274AAB">
        <w:rPr>
          <w:rFonts w:ascii="Arial" w:hAnsi="Arial" w:cs="Arial"/>
          <w:b/>
          <w:i/>
          <w:color w:val="002060"/>
          <w:sz w:val="24"/>
          <w:szCs w:val="24"/>
        </w:rPr>
        <w:t xml:space="preserve">покрівлі </w:t>
      </w:r>
      <w:r w:rsidRPr="00274AAB">
        <w:rPr>
          <w:rFonts w:ascii="Arial" w:hAnsi="Arial" w:cs="Arial"/>
          <w:b/>
          <w:i/>
          <w:color w:val="002060"/>
          <w:sz w:val="24"/>
          <w:szCs w:val="24"/>
        </w:rPr>
        <w:t>та переоснащення</w:t>
      </w:r>
      <w:r w:rsidR="00433BB1" w:rsidRPr="00274AAB">
        <w:rPr>
          <w:rFonts w:ascii="Arial" w:hAnsi="Arial" w:cs="Arial"/>
          <w:b/>
          <w:i/>
          <w:color w:val="002060"/>
          <w:sz w:val="24"/>
          <w:szCs w:val="24"/>
        </w:rPr>
        <w:t xml:space="preserve"> внутрішніх приміщень.</w:t>
      </w:r>
    </w:p>
    <w:p w14:paraId="603F5610" w14:textId="5498119A" w:rsidR="00454AF6" w:rsidRPr="00A97AEA" w:rsidRDefault="00153EDC" w:rsidP="007E4F92">
      <w:pPr>
        <w:pStyle w:val="afc"/>
        <w:numPr>
          <w:ilvl w:val="0"/>
          <w:numId w:val="24"/>
        </w:numPr>
        <w:spacing w:after="0" w:line="240" w:lineRule="auto"/>
        <w:ind w:left="0" w:firstLine="851"/>
        <w:jc w:val="both"/>
        <w:rPr>
          <w:rFonts w:ascii="Arial" w:hAnsi="Arial" w:cs="Arial"/>
          <w:b/>
          <w:sz w:val="24"/>
          <w:szCs w:val="24"/>
          <w:u w:val="single"/>
        </w:rPr>
      </w:pPr>
      <w:r w:rsidRPr="00153EDC">
        <w:rPr>
          <w:rFonts w:ascii="Arial" w:hAnsi="Arial" w:cs="Arial"/>
          <w:b/>
          <w:i/>
          <w:color w:val="002060"/>
          <w:sz w:val="24"/>
          <w:szCs w:val="24"/>
        </w:rPr>
        <w:t>Нове б</w:t>
      </w:r>
      <w:r w:rsidR="00A5590E" w:rsidRPr="00153EDC">
        <w:rPr>
          <w:rFonts w:ascii="Arial" w:hAnsi="Arial" w:cs="Arial"/>
          <w:b/>
          <w:i/>
          <w:color w:val="002060"/>
          <w:sz w:val="24"/>
          <w:szCs w:val="24"/>
        </w:rPr>
        <w:t>удівництво амбулаторії загальної практики сімейної медицини</w:t>
      </w:r>
      <w:r w:rsidRPr="00153EDC">
        <w:rPr>
          <w:rFonts w:ascii="Arial" w:hAnsi="Arial" w:cs="Arial"/>
          <w:b/>
          <w:i/>
          <w:color w:val="002060"/>
          <w:sz w:val="24"/>
          <w:szCs w:val="24"/>
        </w:rPr>
        <w:t xml:space="preserve"> на 1-2 лікаря в селі Новов’язівське Павлоградського району Дніпропетровської області</w:t>
      </w:r>
      <w:r>
        <w:rPr>
          <w:rFonts w:ascii="Arial" w:hAnsi="Arial" w:cs="Arial"/>
          <w:b/>
          <w:i/>
          <w:color w:val="002060"/>
          <w:sz w:val="24"/>
          <w:szCs w:val="24"/>
        </w:rPr>
        <w:t>.</w:t>
      </w:r>
      <w:r w:rsidR="00A5590E" w:rsidRPr="00153EDC">
        <w:rPr>
          <w:rFonts w:ascii="Arial" w:hAnsi="Arial" w:cs="Arial"/>
          <w:b/>
          <w:i/>
          <w:color w:val="002060"/>
          <w:sz w:val="24"/>
          <w:szCs w:val="24"/>
        </w:rPr>
        <w:t xml:space="preserve"> </w:t>
      </w:r>
    </w:p>
    <w:p w14:paraId="3226FD91" w14:textId="08403269" w:rsidR="00A97AEA" w:rsidRDefault="00AA31B0" w:rsidP="007E4F92">
      <w:pPr>
        <w:spacing w:after="0" w:line="240" w:lineRule="auto"/>
        <w:jc w:val="both"/>
        <w:rPr>
          <w:rFonts w:ascii="Arial" w:hAnsi="Arial" w:cs="Arial"/>
          <w:b/>
          <w:sz w:val="24"/>
          <w:szCs w:val="24"/>
          <w:u w:val="single"/>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19168" behindDoc="0" locked="0" layoutInCell="1" allowOverlap="1" wp14:anchorId="21DAA815" wp14:editId="560BEAD7">
                <wp:simplePos x="0" y="0"/>
                <wp:positionH relativeFrom="column">
                  <wp:posOffset>5654040</wp:posOffset>
                </wp:positionH>
                <wp:positionV relativeFrom="paragraph">
                  <wp:posOffset>519430</wp:posOffset>
                </wp:positionV>
                <wp:extent cx="390525" cy="323850"/>
                <wp:effectExtent l="0" t="0" r="28575" b="1905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390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429B1"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 o:spid="_x0000_s1029" style="position:absolute;left:0;text-align:left;margin-left:445.2pt;margin-top:40.9pt;width:30.75pt;height:25.5pt;z-index:251719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" fillcolor="#d0de4e [3204]" strokecolor="#737d17 [1604]" strokeweight="2pt">
                <v:textbox>
                  <w:txbxContent>
                    <w:p w14:paraId="2B8429B1"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4</w:t>
                      </w:r>
                    </w:p>
                  </w:txbxContent>
                </v:textbox>
              </v:roundrect>
            </w:pict>
          </mc:Fallback>
        </mc:AlternateContent>
      </w:r>
    </w:p>
    <w:p w14:paraId="565FA237" w14:textId="4607A211" w:rsidR="00A97AEA" w:rsidRPr="00484596" w:rsidRDefault="00A97AEA" w:rsidP="007E4F92">
      <w:pPr>
        <w:spacing w:after="0" w:line="240" w:lineRule="auto"/>
        <w:jc w:val="both"/>
        <w:rPr>
          <w:rFonts w:ascii="Arial" w:hAnsi="Arial" w:cs="Arial"/>
          <w:b/>
          <w:sz w:val="28"/>
          <w:szCs w:val="28"/>
        </w:rPr>
      </w:pPr>
      <w:r w:rsidRPr="00484596">
        <w:rPr>
          <w:rFonts w:ascii="Arial" w:hAnsi="Arial" w:cs="Arial"/>
          <w:b/>
          <w:sz w:val="28"/>
          <w:szCs w:val="28"/>
        </w:rPr>
        <w:lastRenderedPageBreak/>
        <w:t>Ціль 4.</w:t>
      </w:r>
      <w:r w:rsidRPr="00484596">
        <w:rPr>
          <w:rFonts w:ascii="Arial" w:hAnsi="Arial" w:cs="Arial"/>
          <w:sz w:val="28"/>
          <w:szCs w:val="28"/>
        </w:rPr>
        <w:t xml:space="preserve"> </w:t>
      </w:r>
      <w:r w:rsidRPr="00484596">
        <w:rPr>
          <w:rFonts w:ascii="Arial" w:hAnsi="Arial" w:cs="Arial"/>
          <w:b/>
          <w:sz w:val="28"/>
          <w:szCs w:val="28"/>
        </w:rPr>
        <w:t>Якісна освіта</w:t>
      </w:r>
      <w:r w:rsidRPr="00484596">
        <w:rPr>
          <w:rFonts w:ascii="Arial" w:hAnsi="Arial" w:cs="Arial"/>
          <w:noProof/>
          <w:sz w:val="28"/>
          <w:szCs w:val="28"/>
          <w:lang w:eastAsia="uk-UA"/>
        </w:rPr>
        <w:t xml:space="preserve"> </w:t>
      </w:r>
    </w:p>
    <w:p w14:paraId="2DDEF38B" w14:textId="2DE1438A" w:rsidR="00A97AEA" w:rsidRPr="00484596" w:rsidRDefault="004A52C1" w:rsidP="007E4F92">
      <w:pPr>
        <w:spacing w:after="0" w:line="240" w:lineRule="auto"/>
        <w:ind w:firstLine="851"/>
        <w:jc w:val="both"/>
        <w:rPr>
          <w:rFonts w:ascii="Arial" w:hAnsi="Arial" w:cs="Arial"/>
          <w:b/>
          <w:sz w:val="28"/>
          <w:szCs w:val="28"/>
        </w:rPr>
      </w:pPr>
      <w:r w:rsidRPr="00484596">
        <w:rPr>
          <w:rFonts w:ascii="Arial" w:hAnsi="Arial" w:cs="Arial"/>
          <w:noProof/>
          <w:sz w:val="28"/>
          <w:szCs w:val="28"/>
          <w:lang w:eastAsia="uk-UA"/>
        </w:rPr>
        <w:drawing>
          <wp:anchor distT="0" distB="0" distL="114300" distR="114300" simplePos="0" relativeHeight="251660288" behindDoc="0" locked="0" layoutInCell="1" allowOverlap="1" wp14:anchorId="6069F83E" wp14:editId="58A56EDF">
            <wp:simplePos x="0" y="0"/>
            <wp:positionH relativeFrom="margin">
              <wp:posOffset>4228465</wp:posOffset>
            </wp:positionH>
            <wp:positionV relativeFrom="paragraph">
              <wp:posOffset>182245</wp:posOffset>
            </wp:positionV>
            <wp:extent cx="1980565" cy="1819275"/>
            <wp:effectExtent l="0" t="0" r="635" b="9525"/>
            <wp:wrapThrough wrapText="bothSides">
              <wp:wrapPolygon edited="0">
                <wp:start x="831" y="0"/>
                <wp:lineTo x="0" y="452"/>
                <wp:lineTo x="0" y="21261"/>
                <wp:lineTo x="831" y="21487"/>
                <wp:lineTo x="20568" y="21487"/>
                <wp:lineTo x="21399" y="21261"/>
                <wp:lineTo x="21399" y="452"/>
                <wp:lineTo x="20568" y="0"/>
                <wp:lineTo x="831"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2/SDG-3_Ukrainian.svg/220px-SDG-3_Ukrainian.svg.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80565" cy="1819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7FC3F81" w14:textId="2DD9C432" w:rsidR="0040403B" w:rsidRDefault="00CF50E5" w:rsidP="007E4F92">
      <w:pPr>
        <w:spacing w:after="0" w:line="240" w:lineRule="auto"/>
        <w:ind w:firstLine="851"/>
        <w:jc w:val="both"/>
        <w:rPr>
          <w:rFonts w:ascii="Arial" w:hAnsi="Arial" w:cs="Arial"/>
          <w:sz w:val="28"/>
          <w:szCs w:val="28"/>
        </w:rPr>
      </w:pPr>
      <w:r w:rsidRPr="00484596">
        <w:rPr>
          <w:rFonts w:ascii="Arial" w:hAnsi="Arial" w:cs="Arial"/>
          <w:sz w:val="28"/>
          <w:szCs w:val="28"/>
        </w:rPr>
        <w:t>4</w:t>
      </w:r>
      <w:r w:rsidR="00A97AEA" w:rsidRPr="00484596">
        <w:rPr>
          <w:rFonts w:ascii="Arial" w:hAnsi="Arial" w:cs="Arial"/>
          <w:sz w:val="28"/>
          <w:szCs w:val="28"/>
        </w:rPr>
        <w:t xml:space="preserve">.1. </w:t>
      </w:r>
      <w:r w:rsidR="0040403B" w:rsidRPr="00484596">
        <w:rPr>
          <w:rFonts w:ascii="Arial" w:hAnsi="Arial" w:cs="Arial"/>
          <w:sz w:val="28"/>
          <w:szCs w:val="28"/>
        </w:rPr>
        <w:t>Забезпечення доступності освіти для всіх громадян, а особливо охоплення закладами дошкільної освіти дітей віком  до 5 років.</w:t>
      </w:r>
    </w:p>
    <w:p w14:paraId="5D9B3CF2" w14:textId="77777777" w:rsidR="00484596" w:rsidRPr="00484596" w:rsidRDefault="00484596" w:rsidP="007E4F92">
      <w:pPr>
        <w:spacing w:after="0" w:line="240" w:lineRule="auto"/>
        <w:ind w:firstLine="851"/>
        <w:jc w:val="both"/>
        <w:rPr>
          <w:rFonts w:ascii="Arial" w:hAnsi="Arial" w:cs="Arial"/>
          <w:sz w:val="28"/>
          <w:szCs w:val="28"/>
        </w:rPr>
      </w:pPr>
    </w:p>
    <w:p w14:paraId="16487767" w14:textId="0A9229EA" w:rsidR="0040403B" w:rsidRDefault="0040403B" w:rsidP="00037D2E">
      <w:pPr>
        <w:spacing w:after="0" w:line="240" w:lineRule="auto"/>
        <w:ind w:right="141" w:firstLine="851"/>
        <w:jc w:val="both"/>
        <w:rPr>
          <w:rFonts w:ascii="Arial" w:hAnsi="Arial" w:cs="Arial"/>
          <w:sz w:val="28"/>
          <w:szCs w:val="28"/>
        </w:rPr>
      </w:pPr>
      <w:r w:rsidRPr="00484596">
        <w:rPr>
          <w:rFonts w:ascii="Arial" w:hAnsi="Arial" w:cs="Arial"/>
          <w:sz w:val="28"/>
          <w:szCs w:val="28"/>
        </w:rPr>
        <w:t xml:space="preserve">4.2.  Підвищення якості освіти с залученням новітніх технологій, </w:t>
      </w:r>
      <w:r w:rsidR="0038750C" w:rsidRPr="00484596">
        <w:rPr>
          <w:rFonts w:ascii="Arial" w:hAnsi="Arial" w:cs="Arial"/>
          <w:sz w:val="28"/>
          <w:szCs w:val="28"/>
        </w:rPr>
        <w:t>з</w:t>
      </w:r>
      <w:r w:rsidRPr="00484596">
        <w:rPr>
          <w:rFonts w:ascii="Arial" w:hAnsi="Arial" w:cs="Arial"/>
          <w:sz w:val="28"/>
          <w:szCs w:val="28"/>
        </w:rPr>
        <w:t xml:space="preserve"> </w:t>
      </w:r>
      <w:r w:rsidR="0038750C" w:rsidRPr="00484596">
        <w:rPr>
          <w:rFonts w:ascii="Arial" w:hAnsi="Arial" w:cs="Arial"/>
          <w:sz w:val="28"/>
          <w:szCs w:val="28"/>
        </w:rPr>
        <w:t>створенням науково-освітнього простору в громаді, що включатиме офлайн- та онлайн-музеї, наукові лабораторії, бізнес-інкубатори, коворкінг-центри, тобто всі складники безперервної освіти, базованої на інноваційних підходах.</w:t>
      </w:r>
    </w:p>
    <w:p w14:paraId="277E0B3F" w14:textId="77777777" w:rsidR="00484596" w:rsidRPr="00484596" w:rsidRDefault="00484596" w:rsidP="00037D2E">
      <w:pPr>
        <w:spacing w:after="0" w:line="240" w:lineRule="auto"/>
        <w:ind w:right="141" w:firstLine="851"/>
        <w:jc w:val="both"/>
        <w:rPr>
          <w:rFonts w:ascii="Arial" w:hAnsi="Arial" w:cs="Arial"/>
          <w:sz w:val="28"/>
          <w:szCs w:val="28"/>
        </w:rPr>
      </w:pPr>
    </w:p>
    <w:p w14:paraId="245E9F25" w14:textId="27BCFA55" w:rsidR="0038750C" w:rsidRDefault="0038750C" w:rsidP="00037D2E">
      <w:pPr>
        <w:spacing w:after="0" w:line="240" w:lineRule="auto"/>
        <w:ind w:right="141" w:firstLine="851"/>
        <w:jc w:val="both"/>
        <w:rPr>
          <w:rFonts w:ascii="Arial" w:hAnsi="Arial" w:cs="Arial"/>
          <w:sz w:val="28"/>
          <w:szCs w:val="28"/>
        </w:rPr>
      </w:pPr>
      <w:r w:rsidRPr="00484596">
        <w:rPr>
          <w:rFonts w:ascii="Arial" w:hAnsi="Arial" w:cs="Arial"/>
          <w:sz w:val="28"/>
          <w:szCs w:val="28"/>
        </w:rPr>
        <w:t>4.3. Збільшення частки учнів — слухачів закладів професійної (професійно-технічної) осв</w:t>
      </w:r>
      <w:r w:rsidR="00186699" w:rsidRPr="00484596">
        <w:rPr>
          <w:rFonts w:ascii="Arial" w:hAnsi="Arial" w:cs="Arial"/>
          <w:sz w:val="28"/>
          <w:szCs w:val="28"/>
        </w:rPr>
        <w:t xml:space="preserve">іти серед населення 14-70 років. </w:t>
      </w:r>
    </w:p>
    <w:p w14:paraId="298248FA" w14:textId="77777777" w:rsidR="00484596" w:rsidRPr="00484596" w:rsidRDefault="00484596" w:rsidP="00037D2E">
      <w:pPr>
        <w:spacing w:after="0" w:line="240" w:lineRule="auto"/>
        <w:ind w:right="141" w:firstLine="851"/>
        <w:jc w:val="both"/>
        <w:rPr>
          <w:rFonts w:ascii="Arial" w:hAnsi="Arial" w:cs="Arial"/>
          <w:sz w:val="28"/>
          <w:szCs w:val="28"/>
        </w:rPr>
      </w:pPr>
    </w:p>
    <w:p w14:paraId="3D8E4345" w14:textId="371A3FB9" w:rsidR="0038750C" w:rsidRDefault="0038750C" w:rsidP="00037D2E">
      <w:pPr>
        <w:spacing w:after="0" w:line="240" w:lineRule="auto"/>
        <w:ind w:right="141" w:firstLine="851"/>
        <w:jc w:val="both"/>
        <w:rPr>
          <w:rFonts w:ascii="Arial" w:hAnsi="Arial" w:cs="Arial"/>
          <w:sz w:val="28"/>
          <w:szCs w:val="28"/>
        </w:rPr>
      </w:pPr>
      <w:r w:rsidRPr="00484596">
        <w:rPr>
          <w:rFonts w:ascii="Arial" w:hAnsi="Arial" w:cs="Arial"/>
          <w:sz w:val="28"/>
          <w:szCs w:val="28"/>
        </w:rPr>
        <w:t xml:space="preserve">4.4. </w:t>
      </w:r>
      <w:r w:rsidR="00186699" w:rsidRPr="00484596">
        <w:rPr>
          <w:rFonts w:ascii="Arial" w:hAnsi="Arial" w:cs="Arial"/>
          <w:sz w:val="28"/>
          <w:szCs w:val="28"/>
        </w:rPr>
        <w:t>Залучення громадськості до процесів фінансування освіти та прийняття рішень щодо її розвитку.</w:t>
      </w:r>
    </w:p>
    <w:p w14:paraId="0636778A" w14:textId="77777777" w:rsidR="00484596" w:rsidRPr="00484596" w:rsidRDefault="00484596" w:rsidP="00037D2E">
      <w:pPr>
        <w:spacing w:after="0" w:line="240" w:lineRule="auto"/>
        <w:ind w:right="141" w:firstLine="851"/>
        <w:jc w:val="both"/>
        <w:rPr>
          <w:rFonts w:ascii="Arial" w:hAnsi="Arial" w:cs="Arial"/>
          <w:sz w:val="28"/>
          <w:szCs w:val="28"/>
        </w:rPr>
      </w:pPr>
    </w:p>
    <w:p w14:paraId="050B63FE" w14:textId="6B793838" w:rsidR="00186699" w:rsidRDefault="00186699" w:rsidP="00037D2E">
      <w:pPr>
        <w:spacing w:after="0" w:line="240" w:lineRule="auto"/>
        <w:ind w:right="141" w:firstLine="851"/>
        <w:jc w:val="both"/>
        <w:rPr>
          <w:rFonts w:ascii="Arial" w:hAnsi="Arial" w:cs="Arial"/>
          <w:sz w:val="28"/>
          <w:szCs w:val="28"/>
        </w:rPr>
      </w:pPr>
      <w:r w:rsidRPr="00484596">
        <w:rPr>
          <w:rFonts w:ascii="Arial" w:hAnsi="Arial" w:cs="Arial"/>
          <w:sz w:val="28"/>
          <w:szCs w:val="28"/>
        </w:rPr>
        <w:t>4.5. Стимулювання розвитку механізмів партнерства між громадськістю, бізнесом та орган</w:t>
      </w:r>
      <w:r w:rsidR="00274AAB" w:rsidRPr="00484596">
        <w:rPr>
          <w:rFonts w:ascii="Arial" w:hAnsi="Arial" w:cs="Arial"/>
          <w:sz w:val="28"/>
          <w:szCs w:val="28"/>
        </w:rPr>
        <w:t>а</w:t>
      </w:r>
      <w:r w:rsidRPr="00484596">
        <w:rPr>
          <w:rFonts w:ascii="Arial" w:hAnsi="Arial" w:cs="Arial"/>
          <w:sz w:val="28"/>
          <w:szCs w:val="28"/>
        </w:rPr>
        <w:t>м</w:t>
      </w:r>
      <w:r w:rsidR="00274AAB" w:rsidRPr="00484596">
        <w:rPr>
          <w:rFonts w:ascii="Arial" w:hAnsi="Arial" w:cs="Arial"/>
          <w:sz w:val="28"/>
          <w:szCs w:val="28"/>
        </w:rPr>
        <w:t>и</w:t>
      </w:r>
      <w:r w:rsidRPr="00484596">
        <w:rPr>
          <w:rFonts w:ascii="Arial" w:hAnsi="Arial" w:cs="Arial"/>
          <w:sz w:val="28"/>
          <w:szCs w:val="28"/>
        </w:rPr>
        <w:t xml:space="preserve"> місцевого самоврядування.</w:t>
      </w:r>
    </w:p>
    <w:p w14:paraId="72949F01" w14:textId="77777777" w:rsidR="00484596" w:rsidRPr="00484596" w:rsidRDefault="00484596" w:rsidP="00037D2E">
      <w:pPr>
        <w:spacing w:after="0" w:line="240" w:lineRule="auto"/>
        <w:ind w:right="141" w:firstLine="851"/>
        <w:jc w:val="both"/>
        <w:rPr>
          <w:rFonts w:ascii="Arial" w:hAnsi="Arial" w:cs="Arial"/>
          <w:sz w:val="28"/>
          <w:szCs w:val="28"/>
        </w:rPr>
      </w:pPr>
    </w:p>
    <w:p w14:paraId="6638FD73" w14:textId="04682976" w:rsidR="00C42FF7" w:rsidRPr="00484596" w:rsidRDefault="00C42FF7" w:rsidP="00037D2E">
      <w:pPr>
        <w:spacing w:after="0" w:line="240" w:lineRule="auto"/>
        <w:ind w:right="141" w:firstLine="851"/>
        <w:jc w:val="both"/>
        <w:rPr>
          <w:rFonts w:ascii="Arial" w:hAnsi="Arial" w:cs="Arial"/>
          <w:sz w:val="28"/>
          <w:szCs w:val="28"/>
        </w:rPr>
      </w:pPr>
      <w:r w:rsidRPr="00484596">
        <w:rPr>
          <w:rFonts w:ascii="Arial" w:hAnsi="Arial" w:cs="Arial"/>
          <w:sz w:val="28"/>
          <w:szCs w:val="28"/>
        </w:rPr>
        <w:t>4.6. Участь у міжнародних програмах підтримки освіти (наприклад, ЮНЕСКО, UNICEF, USAID).</w:t>
      </w:r>
    </w:p>
    <w:p w14:paraId="56E0A7E0" w14:textId="03952162" w:rsidR="00186699" w:rsidRPr="00484596" w:rsidRDefault="00186699" w:rsidP="00037D2E">
      <w:pPr>
        <w:spacing w:after="0" w:line="240" w:lineRule="auto"/>
        <w:ind w:right="141" w:firstLine="851"/>
        <w:jc w:val="both"/>
        <w:rPr>
          <w:rFonts w:ascii="Arial" w:hAnsi="Arial" w:cs="Arial"/>
          <w:sz w:val="28"/>
          <w:szCs w:val="28"/>
        </w:rPr>
      </w:pPr>
    </w:p>
    <w:tbl>
      <w:tblPr>
        <w:tblStyle w:val="af1"/>
        <w:tblW w:w="0" w:type="auto"/>
        <w:tblInd w:w="1989" w:type="dxa"/>
        <w:shd w:val="clear" w:color="auto" w:fill="FFCC00"/>
        <w:tblLook w:val="04A0" w:firstRow="1" w:lastRow="0" w:firstColumn="1" w:lastColumn="0" w:noHBand="0" w:noVBand="1"/>
      </w:tblPr>
      <w:tblGrid>
        <w:gridCol w:w="5381"/>
      </w:tblGrid>
      <w:tr w:rsidR="00186699" w:rsidRPr="00484596" w14:paraId="658F7AAD" w14:textId="77777777" w:rsidTr="00C42FF7">
        <w:tc>
          <w:tcPr>
            <w:tcW w:w="5381" w:type="dxa"/>
            <w:shd w:val="clear" w:color="auto" w:fill="CC0000"/>
            <w:vAlign w:val="center"/>
          </w:tcPr>
          <w:p w14:paraId="37021294" w14:textId="77777777" w:rsidR="00186699" w:rsidRPr="00484596" w:rsidRDefault="00186699" w:rsidP="00037D2E">
            <w:pPr>
              <w:spacing w:line="240" w:lineRule="auto"/>
              <w:ind w:right="141"/>
              <w:jc w:val="center"/>
              <w:rPr>
                <w:rFonts w:ascii="Arial" w:hAnsi="Arial" w:cs="Arial"/>
                <w:sz w:val="28"/>
                <w:szCs w:val="28"/>
              </w:rPr>
            </w:pPr>
            <w:r w:rsidRPr="00484596">
              <w:rPr>
                <w:rFonts w:ascii="Arial" w:hAnsi="Arial" w:cs="Arial"/>
                <w:color w:val="FFFFFF" w:themeColor="background1"/>
                <w:sz w:val="28"/>
                <w:szCs w:val="28"/>
              </w:rPr>
              <w:t>Визначені пріоритетні проєкти</w:t>
            </w:r>
          </w:p>
        </w:tc>
      </w:tr>
    </w:tbl>
    <w:p w14:paraId="0B2E5A63" w14:textId="77777777" w:rsidR="00186699" w:rsidRPr="00484596" w:rsidRDefault="00186699" w:rsidP="00037D2E">
      <w:pPr>
        <w:spacing w:after="0" w:line="240" w:lineRule="auto"/>
        <w:ind w:right="141" w:firstLine="851"/>
        <w:jc w:val="both"/>
        <w:rPr>
          <w:rFonts w:ascii="Arial" w:hAnsi="Arial" w:cs="Arial"/>
          <w:sz w:val="28"/>
          <w:szCs w:val="28"/>
        </w:rPr>
      </w:pPr>
    </w:p>
    <w:p w14:paraId="14C6AB50" w14:textId="09EF0F00" w:rsidR="00006EB3" w:rsidRDefault="00006EB3" w:rsidP="00037D2E">
      <w:pPr>
        <w:pStyle w:val="afc"/>
        <w:numPr>
          <w:ilvl w:val="0"/>
          <w:numId w:val="32"/>
        </w:numPr>
        <w:spacing w:after="0" w:line="240" w:lineRule="auto"/>
        <w:ind w:left="0" w:right="141" w:firstLine="1211"/>
        <w:jc w:val="both"/>
        <w:rPr>
          <w:rFonts w:ascii="Arial" w:hAnsi="Arial" w:cs="Arial"/>
          <w:b/>
          <w:i/>
          <w:color w:val="002060"/>
          <w:sz w:val="28"/>
          <w:szCs w:val="28"/>
        </w:rPr>
      </w:pPr>
      <w:r w:rsidRPr="00484596">
        <w:rPr>
          <w:rFonts w:ascii="Arial" w:hAnsi="Arial" w:cs="Arial"/>
          <w:b/>
          <w:i/>
          <w:color w:val="002060"/>
          <w:sz w:val="28"/>
          <w:szCs w:val="28"/>
        </w:rPr>
        <w:t xml:space="preserve">Капітальний ремонт внутрішнього приміщення будівлі Новов’язівського ліцею Юріївської селищної ради. </w:t>
      </w:r>
    </w:p>
    <w:p w14:paraId="4AA4DA34" w14:textId="77777777" w:rsidR="00484596" w:rsidRPr="00484596" w:rsidRDefault="00484596" w:rsidP="00037D2E">
      <w:pPr>
        <w:pStyle w:val="afc"/>
        <w:spacing w:after="0" w:line="240" w:lineRule="auto"/>
        <w:ind w:left="1211" w:right="141"/>
        <w:jc w:val="both"/>
        <w:rPr>
          <w:rFonts w:ascii="Arial" w:hAnsi="Arial" w:cs="Arial"/>
          <w:b/>
          <w:i/>
          <w:color w:val="002060"/>
          <w:sz w:val="28"/>
          <w:szCs w:val="28"/>
        </w:rPr>
      </w:pPr>
    </w:p>
    <w:p w14:paraId="331F2A26" w14:textId="653FC433" w:rsidR="00D06628" w:rsidRDefault="00D06628" w:rsidP="00037D2E">
      <w:pPr>
        <w:pStyle w:val="afc"/>
        <w:numPr>
          <w:ilvl w:val="0"/>
          <w:numId w:val="32"/>
        </w:numPr>
        <w:spacing w:after="0" w:line="240" w:lineRule="auto"/>
        <w:ind w:left="0" w:right="141" w:firstLine="1211"/>
        <w:jc w:val="both"/>
        <w:rPr>
          <w:rFonts w:ascii="Arial" w:hAnsi="Arial" w:cs="Arial"/>
          <w:b/>
          <w:i/>
          <w:color w:val="002060"/>
          <w:sz w:val="28"/>
          <w:szCs w:val="28"/>
        </w:rPr>
      </w:pPr>
      <w:r w:rsidRPr="00484596">
        <w:rPr>
          <w:rFonts w:ascii="Arial" w:hAnsi="Arial" w:cs="Arial"/>
          <w:b/>
          <w:i/>
          <w:color w:val="002060"/>
          <w:sz w:val="28"/>
          <w:szCs w:val="28"/>
        </w:rPr>
        <w:t>Реконструкція системи опалення Чаплинського ліцею Юріївської селищної ради шляхом встановлення модульної котельні.</w:t>
      </w:r>
    </w:p>
    <w:p w14:paraId="3153EC03" w14:textId="77777777" w:rsidR="00484596" w:rsidRPr="00484596" w:rsidRDefault="00484596" w:rsidP="00037D2E">
      <w:pPr>
        <w:spacing w:after="0" w:line="240" w:lineRule="auto"/>
        <w:ind w:right="141"/>
        <w:jc w:val="both"/>
        <w:rPr>
          <w:rFonts w:ascii="Arial" w:hAnsi="Arial" w:cs="Arial"/>
          <w:b/>
          <w:i/>
          <w:color w:val="002060"/>
          <w:sz w:val="28"/>
          <w:szCs w:val="28"/>
        </w:rPr>
      </w:pPr>
    </w:p>
    <w:p w14:paraId="04B2FA71" w14:textId="51C59324" w:rsidR="00006EB3" w:rsidRDefault="00006EB3" w:rsidP="00037D2E">
      <w:pPr>
        <w:pStyle w:val="afc"/>
        <w:numPr>
          <w:ilvl w:val="0"/>
          <w:numId w:val="32"/>
        </w:numPr>
        <w:spacing w:after="0" w:line="240" w:lineRule="auto"/>
        <w:ind w:left="0" w:right="141" w:firstLine="1211"/>
        <w:jc w:val="both"/>
        <w:rPr>
          <w:rFonts w:ascii="Arial" w:hAnsi="Arial" w:cs="Arial"/>
          <w:b/>
          <w:i/>
          <w:color w:val="002060"/>
          <w:sz w:val="28"/>
          <w:szCs w:val="28"/>
        </w:rPr>
      </w:pPr>
      <w:r w:rsidRPr="00484596">
        <w:rPr>
          <w:rFonts w:ascii="Arial" w:hAnsi="Arial" w:cs="Arial"/>
          <w:b/>
          <w:i/>
          <w:color w:val="002060"/>
          <w:sz w:val="28"/>
          <w:szCs w:val="28"/>
        </w:rPr>
        <w:t>Облаштування спортивних майданчиків відповідно до ступеню закладу освіти у вигляді «Активни</w:t>
      </w:r>
      <w:r w:rsidR="00274AAB" w:rsidRPr="00484596">
        <w:rPr>
          <w:rFonts w:ascii="Arial" w:hAnsi="Arial" w:cs="Arial"/>
          <w:b/>
          <w:i/>
          <w:color w:val="002060"/>
          <w:sz w:val="28"/>
          <w:szCs w:val="28"/>
        </w:rPr>
        <w:t>й</w:t>
      </w:r>
      <w:r w:rsidRPr="00484596">
        <w:rPr>
          <w:rFonts w:ascii="Arial" w:hAnsi="Arial" w:cs="Arial"/>
          <w:b/>
          <w:i/>
          <w:color w:val="002060"/>
          <w:sz w:val="28"/>
          <w:szCs w:val="28"/>
        </w:rPr>
        <w:t xml:space="preserve"> парк».</w:t>
      </w:r>
    </w:p>
    <w:p w14:paraId="72DF64BC" w14:textId="77777777" w:rsidR="00037D2E" w:rsidRPr="00037D2E" w:rsidRDefault="00037D2E" w:rsidP="00037D2E">
      <w:pPr>
        <w:pStyle w:val="afc"/>
        <w:rPr>
          <w:rFonts w:ascii="Arial" w:hAnsi="Arial" w:cs="Arial"/>
          <w:b/>
          <w:i/>
          <w:color w:val="002060"/>
          <w:sz w:val="28"/>
          <w:szCs w:val="28"/>
        </w:rPr>
      </w:pPr>
    </w:p>
    <w:p w14:paraId="1AB37D6C" w14:textId="77777777" w:rsidR="00037D2E" w:rsidRDefault="00037D2E" w:rsidP="00037D2E">
      <w:pPr>
        <w:pStyle w:val="afc"/>
        <w:spacing w:after="0" w:line="240" w:lineRule="auto"/>
        <w:ind w:left="1211" w:right="141"/>
        <w:jc w:val="both"/>
        <w:rPr>
          <w:rFonts w:ascii="Arial" w:hAnsi="Arial" w:cs="Arial"/>
          <w:b/>
          <w:i/>
          <w:color w:val="002060"/>
          <w:sz w:val="28"/>
          <w:szCs w:val="28"/>
        </w:rPr>
      </w:pPr>
    </w:p>
    <w:p w14:paraId="1817E45B" w14:textId="77777777" w:rsidR="00484596" w:rsidRPr="00484596" w:rsidRDefault="00484596" w:rsidP="007E4F92">
      <w:pPr>
        <w:pStyle w:val="afc"/>
        <w:spacing w:line="240" w:lineRule="auto"/>
        <w:rPr>
          <w:rFonts w:ascii="Arial" w:hAnsi="Arial" w:cs="Arial"/>
          <w:b/>
          <w:i/>
          <w:color w:val="002060"/>
          <w:sz w:val="28"/>
          <w:szCs w:val="28"/>
        </w:rPr>
      </w:pPr>
    </w:p>
    <w:p w14:paraId="4D357D62" w14:textId="6C458DCA" w:rsidR="00484596" w:rsidRPr="00484596" w:rsidRDefault="00AA31B0" w:rsidP="007E4F92">
      <w:pPr>
        <w:pStyle w:val="afc"/>
        <w:spacing w:after="0" w:line="240" w:lineRule="auto"/>
        <w:ind w:left="1211"/>
        <w:jc w:val="both"/>
        <w:rPr>
          <w:rFonts w:ascii="Arial" w:hAnsi="Arial" w:cs="Arial"/>
          <w:b/>
          <w:i/>
          <w:color w:val="002060"/>
          <w:sz w:val="28"/>
          <w:szCs w:val="28"/>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17120" behindDoc="0" locked="0" layoutInCell="1" allowOverlap="1" wp14:anchorId="435D6C3A" wp14:editId="440BF6C9">
                <wp:simplePos x="0" y="0"/>
                <wp:positionH relativeFrom="column">
                  <wp:posOffset>5673090</wp:posOffset>
                </wp:positionH>
                <wp:positionV relativeFrom="paragraph">
                  <wp:posOffset>462280</wp:posOffset>
                </wp:positionV>
                <wp:extent cx="390525" cy="323850"/>
                <wp:effectExtent l="0" t="0" r="28575" b="1905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390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C9DD8F"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4" o:spid="_x0000_s1030" style="position:absolute;left:0;text-align:left;margin-left:446.7pt;margin-top:36.4pt;width:30.75pt;height:25.5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" fillcolor="#d0de4e [3204]" strokecolor="#737d17 [1604]" strokeweight="2pt">
                <v:textbox>
                  <w:txbxContent>
                    <w:p w14:paraId="45C9DD8F"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5</w:t>
                      </w:r>
                    </w:p>
                  </w:txbxContent>
                </v:textbox>
              </v:roundrect>
            </w:pict>
          </mc:Fallback>
        </mc:AlternateContent>
      </w:r>
    </w:p>
    <w:p w14:paraId="7B9CC9FC" w14:textId="4D17160C" w:rsidR="000C5742" w:rsidRPr="007E4F92" w:rsidRDefault="000C5742" w:rsidP="007E4F92">
      <w:pPr>
        <w:spacing w:after="0" w:line="240" w:lineRule="auto"/>
        <w:jc w:val="both"/>
        <w:rPr>
          <w:rFonts w:ascii="Arial" w:hAnsi="Arial" w:cs="Arial"/>
          <w:b/>
          <w:sz w:val="28"/>
          <w:szCs w:val="28"/>
        </w:rPr>
      </w:pPr>
      <w:r w:rsidRPr="007E4F92">
        <w:rPr>
          <w:rFonts w:ascii="Arial" w:hAnsi="Arial" w:cs="Arial"/>
          <w:b/>
          <w:sz w:val="28"/>
          <w:szCs w:val="28"/>
        </w:rPr>
        <w:lastRenderedPageBreak/>
        <w:t>Ціль 6. Чиста вода та належні санітарні умови</w:t>
      </w:r>
    </w:p>
    <w:p w14:paraId="7DE05073" w14:textId="09B5973D" w:rsidR="00454AF6" w:rsidRPr="007E4F92" w:rsidRDefault="004A52C1" w:rsidP="007E4F92">
      <w:pPr>
        <w:spacing w:after="0" w:line="240" w:lineRule="auto"/>
        <w:ind w:firstLine="851"/>
        <w:jc w:val="both"/>
        <w:rPr>
          <w:rFonts w:ascii="Arial" w:hAnsi="Arial" w:cs="Arial"/>
          <w:b/>
          <w:sz w:val="28"/>
          <w:szCs w:val="28"/>
        </w:rPr>
      </w:pPr>
      <w:r w:rsidRPr="007E4F92">
        <w:rPr>
          <w:rFonts w:ascii="Arial" w:hAnsi="Arial" w:cs="Arial"/>
          <w:noProof/>
          <w:color w:val="FF0000"/>
          <w:sz w:val="28"/>
          <w:szCs w:val="28"/>
          <w:lang w:eastAsia="uk-UA"/>
        </w:rPr>
        <w:drawing>
          <wp:anchor distT="0" distB="0" distL="114300" distR="114300" simplePos="0" relativeHeight="251657728" behindDoc="0" locked="0" layoutInCell="1" allowOverlap="1" wp14:anchorId="567E2129" wp14:editId="26E41F96">
            <wp:simplePos x="0" y="0"/>
            <wp:positionH relativeFrom="margin">
              <wp:posOffset>4243705</wp:posOffset>
            </wp:positionH>
            <wp:positionV relativeFrom="paragraph">
              <wp:posOffset>169545</wp:posOffset>
            </wp:positionV>
            <wp:extent cx="1990725" cy="1809750"/>
            <wp:effectExtent l="0" t="0" r="9525" b="0"/>
            <wp:wrapThrough wrapText="bothSides">
              <wp:wrapPolygon edited="0">
                <wp:start x="827" y="0"/>
                <wp:lineTo x="0" y="455"/>
                <wp:lineTo x="0" y="21145"/>
                <wp:lineTo x="207" y="21373"/>
                <wp:lineTo x="21290" y="21373"/>
                <wp:lineTo x="21497" y="20236"/>
                <wp:lineTo x="21497" y="455"/>
                <wp:lineTo x="20670" y="0"/>
                <wp:lineTo x="827" y="0"/>
              </wp:wrapPolygon>
            </wp:wrapThrough>
            <wp:docPr id="25" name="Рисунок 25" descr="https://upload.wikimedia.org/wikipedia/commons/thumb/0/09/SDG_6_%28Ukrainian%29.png/220px-SDG_6_%28Ukrainia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upload.wikimedia.org/wikipedia/commons/thumb/0/09/SDG_6_%28Ukrainian%29.png/220px-SDG_6_%28Ukrainian%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99B7357" w14:textId="0D23FA84" w:rsidR="0044319E" w:rsidRDefault="0044319E" w:rsidP="007E4F92">
      <w:pPr>
        <w:spacing w:after="0" w:line="240" w:lineRule="auto"/>
        <w:ind w:firstLine="851"/>
        <w:jc w:val="both"/>
        <w:rPr>
          <w:rFonts w:ascii="Arial" w:hAnsi="Arial" w:cs="Arial"/>
          <w:sz w:val="28"/>
          <w:szCs w:val="28"/>
        </w:rPr>
      </w:pPr>
      <w:r w:rsidRPr="007E4F92">
        <w:rPr>
          <w:rFonts w:ascii="Arial" w:hAnsi="Arial" w:cs="Arial"/>
          <w:sz w:val="28"/>
          <w:szCs w:val="28"/>
        </w:rPr>
        <w:t xml:space="preserve">6.1. Забезпечити доступність якісних послуг з постачання безпечної питної води, будівництво та реконструкцію системи централізованого </w:t>
      </w:r>
      <w:r w:rsidR="009E7E0B" w:rsidRPr="007E4F92">
        <w:rPr>
          <w:rFonts w:ascii="Arial" w:hAnsi="Arial" w:cs="Arial"/>
          <w:sz w:val="28"/>
          <w:szCs w:val="28"/>
        </w:rPr>
        <w:t>водопоста-</w:t>
      </w:r>
      <w:r w:rsidRPr="007E4F92">
        <w:rPr>
          <w:rFonts w:ascii="Arial" w:hAnsi="Arial" w:cs="Arial"/>
          <w:sz w:val="28"/>
          <w:szCs w:val="28"/>
        </w:rPr>
        <w:t xml:space="preserve">чання із застосуванням новітніх технологій та обладнання. </w:t>
      </w:r>
    </w:p>
    <w:p w14:paraId="189C9011" w14:textId="77777777" w:rsidR="007E4F92" w:rsidRPr="007E4F92" w:rsidRDefault="007E4F92" w:rsidP="007E4F92">
      <w:pPr>
        <w:spacing w:after="0" w:line="240" w:lineRule="auto"/>
        <w:ind w:firstLine="851"/>
        <w:jc w:val="both"/>
        <w:rPr>
          <w:rFonts w:ascii="Arial" w:hAnsi="Arial" w:cs="Arial"/>
          <w:sz w:val="28"/>
          <w:szCs w:val="28"/>
        </w:rPr>
      </w:pPr>
    </w:p>
    <w:p w14:paraId="2C3C7898" w14:textId="12F1EC83" w:rsidR="00EF721B" w:rsidRDefault="0044319E" w:rsidP="007E4F92">
      <w:pPr>
        <w:spacing w:after="0" w:line="240" w:lineRule="auto"/>
        <w:ind w:firstLine="851"/>
        <w:jc w:val="both"/>
        <w:rPr>
          <w:rFonts w:ascii="Arial" w:eastAsia="Times New Roman" w:hAnsi="Arial" w:cs="Arial"/>
          <w:bCs/>
          <w:color w:val="000000"/>
          <w:sz w:val="28"/>
          <w:szCs w:val="28"/>
          <w:lang w:eastAsia="uk-UA"/>
        </w:rPr>
      </w:pPr>
      <w:r w:rsidRPr="007E4F92">
        <w:rPr>
          <w:rFonts w:ascii="Arial" w:hAnsi="Arial" w:cs="Arial"/>
          <w:sz w:val="28"/>
          <w:szCs w:val="28"/>
        </w:rPr>
        <w:t xml:space="preserve">6.2. Забезпечити доступність сучасних систем </w:t>
      </w:r>
      <w:r w:rsidRPr="007E4F92">
        <w:rPr>
          <w:rFonts w:ascii="Arial" w:eastAsia="Times New Roman" w:hAnsi="Arial" w:cs="Arial"/>
          <w:bCs/>
          <w:color w:val="000000"/>
          <w:sz w:val="28"/>
          <w:szCs w:val="28"/>
          <w:lang w:eastAsia="uk-UA"/>
        </w:rPr>
        <w:t xml:space="preserve"> водовідведення, будівництво та реконструкцію водозабірних та каналізаційних очисних споруд із застосуванням новітніх технологій та обладнання.</w:t>
      </w:r>
    </w:p>
    <w:p w14:paraId="494F9618" w14:textId="77777777" w:rsidR="007E4F92" w:rsidRPr="007E4F92" w:rsidRDefault="007E4F92" w:rsidP="007E4F92">
      <w:pPr>
        <w:spacing w:after="0" w:line="240" w:lineRule="auto"/>
        <w:ind w:firstLine="851"/>
        <w:jc w:val="both"/>
        <w:rPr>
          <w:rFonts w:ascii="Arial" w:eastAsia="Times New Roman" w:hAnsi="Arial" w:cs="Arial"/>
          <w:bCs/>
          <w:color w:val="000000"/>
          <w:sz w:val="28"/>
          <w:szCs w:val="28"/>
          <w:lang w:eastAsia="uk-UA"/>
        </w:rPr>
      </w:pPr>
    </w:p>
    <w:p w14:paraId="52AB5BE9" w14:textId="5731D82D" w:rsidR="0044319E" w:rsidRDefault="0044319E" w:rsidP="007E4F92">
      <w:pPr>
        <w:spacing w:after="0" w:line="240" w:lineRule="auto"/>
        <w:ind w:firstLine="851"/>
        <w:jc w:val="both"/>
        <w:rPr>
          <w:rFonts w:ascii="Arial" w:eastAsia="Times New Roman" w:hAnsi="Arial" w:cs="Arial"/>
          <w:bCs/>
          <w:color w:val="000000"/>
          <w:sz w:val="28"/>
          <w:szCs w:val="28"/>
          <w:lang w:eastAsia="uk-UA"/>
        </w:rPr>
      </w:pPr>
      <w:r w:rsidRPr="007E4F92">
        <w:rPr>
          <w:rFonts w:ascii="Arial" w:eastAsia="Times New Roman" w:hAnsi="Arial" w:cs="Arial"/>
          <w:bCs/>
          <w:color w:val="000000"/>
          <w:sz w:val="28"/>
          <w:szCs w:val="28"/>
          <w:lang w:eastAsia="uk-UA"/>
        </w:rPr>
        <w:t>6.3. Зменшити обсяги скидання неочищених стічних вод.</w:t>
      </w:r>
    </w:p>
    <w:p w14:paraId="0D3E0039" w14:textId="77777777" w:rsidR="007E4F92" w:rsidRPr="007E4F92" w:rsidRDefault="007E4F92" w:rsidP="007E4F92">
      <w:pPr>
        <w:spacing w:after="0" w:line="240" w:lineRule="auto"/>
        <w:ind w:firstLine="851"/>
        <w:jc w:val="both"/>
        <w:rPr>
          <w:rFonts w:ascii="Arial" w:eastAsia="Times New Roman" w:hAnsi="Arial" w:cs="Arial"/>
          <w:bCs/>
          <w:color w:val="000000"/>
          <w:sz w:val="28"/>
          <w:szCs w:val="28"/>
          <w:lang w:eastAsia="uk-UA"/>
        </w:rPr>
      </w:pPr>
    </w:p>
    <w:p w14:paraId="0EE3E0C0" w14:textId="107D66E6" w:rsidR="0044319E" w:rsidRPr="007E4F92" w:rsidRDefault="0044319E" w:rsidP="007E4F92">
      <w:pPr>
        <w:spacing w:after="0" w:line="240" w:lineRule="auto"/>
        <w:ind w:firstLine="851"/>
        <w:jc w:val="both"/>
        <w:rPr>
          <w:rFonts w:ascii="Arial" w:eastAsia="Times New Roman" w:hAnsi="Arial" w:cs="Arial"/>
          <w:bCs/>
          <w:color w:val="000000"/>
          <w:sz w:val="28"/>
          <w:szCs w:val="28"/>
          <w:lang w:eastAsia="uk-UA"/>
        </w:rPr>
      </w:pPr>
      <w:r w:rsidRPr="007E4F92">
        <w:rPr>
          <w:rFonts w:ascii="Arial" w:eastAsia="Times New Roman" w:hAnsi="Arial" w:cs="Arial"/>
          <w:bCs/>
          <w:color w:val="000000"/>
          <w:sz w:val="28"/>
          <w:szCs w:val="28"/>
          <w:lang w:eastAsia="uk-UA"/>
        </w:rPr>
        <w:t>6.4. Підвищити ефективність водокористування.</w:t>
      </w:r>
    </w:p>
    <w:p w14:paraId="4B7D2787" w14:textId="77777777" w:rsidR="005E468C" w:rsidRPr="007E4F92" w:rsidRDefault="005E468C" w:rsidP="007E4F92">
      <w:pPr>
        <w:spacing w:after="0" w:line="240" w:lineRule="auto"/>
        <w:ind w:firstLine="851"/>
        <w:jc w:val="both"/>
        <w:rPr>
          <w:rFonts w:ascii="Arial" w:hAnsi="Arial" w:cs="Arial"/>
          <w:sz w:val="28"/>
          <w:szCs w:val="28"/>
        </w:rPr>
      </w:pPr>
    </w:p>
    <w:tbl>
      <w:tblPr>
        <w:tblStyle w:val="af1"/>
        <w:tblW w:w="0" w:type="auto"/>
        <w:tblInd w:w="1989" w:type="dxa"/>
        <w:shd w:val="clear" w:color="auto" w:fill="00B0F0"/>
        <w:tblLook w:val="04A0" w:firstRow="1" w:lastRow="0" w:firstColumn="1" w:lastColumn="0" w:noHBand="0" w:noVBand="1"/>
      </w:tblPr>
      <w:tblGrid>
        <w:gridCol w:w="5381"/>
      </w:tblGrid>
      <w:tr w:rsidR="009E7E0B" w:rsidRPr="007E4F92" w14:paraId="4E51B80D" w14:textId="77777777" w:rsidTr="009E7E0B">
        <w:tc>
          <w:tcPr>
            <w:tcW w:w="5381" w:type="dxa"/>
            <w:shd w:val="clear" w:color="auto" w:fill="00B0F0"/>
          </w:tcPr>
          <w:p w14:paraId="7E2436A8" w14:textId="77777777" w:rsidR="009E7E0B" w:rsidRPr="007E4F92" w:rsidRDefault="009E7E0B" w:rsidP="007E4F92">
            <w:pPr>
              <w:spacing w:line="240" w:lineRule="auto"/>
              <w:jc w:val="center"/>
              <w:rPr>
                <w:rFonts w:ascii="Arial" w:hAnsi="Arial" w:cs="Arial"/>
                <w:sz w:val="28"/>
                <w:szCs w:val="28"/>
              </w:rPr>
            </w:pPr>
            <w:r w:rsidRPr="007E4F92">
              <w:rPr>
                <w:rFonts w:ascii="Arial" w:hAnsi="Arial" w:cs="Arial"/>
                <w:color w:val="FFFFFF" w:themeColor="background1"/>
                <w:sz w:val="28"/>
                <w:szCs w:val="28"/>
              </w:rPr>
              <w:t xml:space="preserve">  Визначені пріоритетні проєкти</w:t>
            </w:r>
          </w:p>
        </w:tc>
      </w:tr>
    </w:tbl>
    <w:p w14:paraId="313714C9" w14:textId="77777777" w:rsidR="00EF721B" w:rsidRPr="007E4F92" w:rsidRDefault="00EF721B" w:rsidP="007E4F92">
      <w:pPr>
        <w:tabs>
          <w:tab w:val="left" w:pos="9639"/>
        </w:tabs>
        <w:spacing w:after="0" w:line="240" w:lineRule="auto"/>
        <w:jc w:val="both"/>
        <w:rPr>
          <w:rFonts w:ascii="Arial" w:hAnsi="Arial" w:cs="Arial"/>
          <w:b/>
          <w:color w:val="353637"/>
          <w:sz w:val="28"/>
          <w:szCs w:val="28"/>
          <w:shd w:val="clear" w:color="auto" w:fill="FFFFFF"/>
        </w:rPr>
      </w:pPr>
    </w:p>
    <w:p w14:paraId="1E9B3498" w14:textId="458AB489" w:rsidR="007E4F92" w:rsidRDefault="000A2339" w:rsidP="007E4F92">
      <w:pPr>
        <w:pStyle w:val="afc"/>
        <w:numPr>
          <w:ilvl w:val="0"/>
          <w:numId w:val="18"/>
        </w:numPr>
        <w:spacing w:line="240" w:lineRule="auto"/>
        <w:ind w:left="0" w:firstLine="851"/>
        <w:jc w:val="both"/>
        <w:rPr>
          <w:rFonts w:ascii="Arial" w:eastAsia="Times New Roman" w:hAnsi="Arial" w:cs="Arial"/>
          <w:b/>
          <w:bCs/>
          <w:i/>
          <w:color w:val="002060"/>
          <w:sz w:val="28"/>
          <w:szCs w:val="28"/>
          <w:lang w:eastAsia="uk-UA"/>
        </w:rPr>
      </w:pPr>
      <w:r w:rsidRPr="007E4F92">
        <w:rPr>
          <w:rFonts w:ascii="Arial" w:eastAsia="Times New Roman" w:hAnsi="Arial" w:cs="Arial"/>
          <w:b/>
          <w:bCs/>
          <w:i/>
          <w:color w:val="002060"/>
          <w:sz w:val="28"/>
          <w:szCs w:val="28"/>
          <w:lang w:eastAsia="uk-UA"/>
        </w:rPr>
        <w:t xml:space="preserve">Будівництво свердловини та </w:t>
      </w:r>
      <w:r w:rsidR="008229F1" w:rsidRPr="007E4F92">
        <w:rPr>
          <w:rFonts w:ascii="Arial" w:eastAsia="Times New Roman" w:hAnsi="Arial" w:cs="Arial"/>
          <w:b/>
          <w:bCs/>
          <w:i/>
          <w:color w:val="002060"/>
          <w:sz w:val="28"/>
          <w:szCs w:val="28"/>
          <w:lang w:eastAsia="uk-UA"/>
        </w:rPr>
        <w:t>системи водопостачання в селі Новов’язівське.</w:t>
      </w:r>
    </w:p>
    <w:p w14:paraId="753CB353" w14:textId="77777777" w:rsidR="007E4F92" w:rsidRPr="007E4F92" w:rsidRDefault="007E4F92" w:rsidP="007E4F92">
      <w:pPr>
        <w:pStyle w:val="afc"/>
        <w:spacing w:line="240" w:lineRule="auto"/>
        <w:ind w:left="851"/>
        <w:jc w:val="both"/>
        <w:rPr>
          <w:rFonts w:ascii="Arial" w:eastAsia="Times New Roman" w:hAnsi="Arial" w:cs="Arial"/>
          <w:b/>
          <w:bCs/>
          <w:i/>
          <w:color w:val="002060"/>
          <w:sz w:val="28"/>
          <w:szCs w:val="28"/>
          <w:lang w:eastAsia="uk-UA"/>
        </w:rPr>
      </w:pPr>
    </w:p>
    <w:p w14:paraId="069FE58C" w14:textId="2551591C" w:rsidR="000E77D8" w:rsidRDefault="000E77D8" w:rsidP="007E4F92">
      <w:pPr>
        <w:pStyle w:val="afc"/>
        <w:numPr>
          <w:ilvl w:val="0"/>
          <w:numId w:val="24"/>
        </w:numPr>
        <w:spacing w:line="240" w:lineRule="auto"/>
        <w:ind w:left="0" w:firstLine="851"/>
        <w:jc w:val="both"/>
        <w:rPr>
          <w:rFonts w:ascii="Arial" w:eastAsia="Times New Roman" w:hAnsi="Arial" w:cs="Arial"/>
          <w:b/>
          <w:bCs/>
          <w:i/>
          <w:color w:val="002060"/>
          <w:sz w:val="28"/>
          <w:szCs w:val="28"/>
          <w:lang w:eastAsia="uk-UA"/>
        </w:rPr>
      </w:pPr>
      <w:r w:rsidRPr="007E4F92">
        <w:rPr>
          <w:rFonts w:ascii="Arial" w:eastAsia="Times New Roman" w:hAnsi="Arial" w:cs="Arial"/>
          <w:b/>
          <w:bCs/>
          <w:i/>
          <w:color w:val="002060"/>
          <w:sz w:val="28"/>
          <w:szCs w:val="28"/>
          <w:lang w:eastAsia="uk-UA"/>
        </w:rPr>
        <w:t xml:space="preserve">Капітальний ремонт  мережі </w:t>
      </w:r>
      <w:r w:rsidR="008229F1" w:rsidRPr="007E4F92">
        <w:rPr>
          <w:rFonts w:ascii="Arial" w:eastAsia="Times New Roman" w:hAnsi="Arial" w:cs="Arial"/>
          <w:b/>
          <w:bCs/>
          <w:i/>
          <w:color w:val="002060"/>
          <w:sz w:val="28"/>
          <w:szCs w:val="28"/>
          <w:lang w:eastAsia="uk-UA"/>
        </w:rPr>
        <w:t xml:space="preserve">системи </w:t>
      </w:r>
      <w:r w:rsidRPr="007E4F92">
        <w:rPr>
          <w:rFonts w:ascii="Arial" w:eastAsia="Times New Roman" w:hAnsi="Arial" w:cs="Arial"/>
          <w:b/>
          <w:bCs/>
          <w:i/>
          <w:color w:val="002060"/>
          <w:sz w:val="28"/>
          <w:szCs w:val="28"/>
          <w:lang w:eastAsia="uk-UA"/>
        </w:rPr>
        <w:t>водопостачання селища Юріївка</w:t>
      </w:r>
      <w:r w:rsidR="008229F1" w:rsidRPr="007E4F92">
        <w:rPr>
          <w:rFonts w:ascii="Arial" w:eastAsia="Times New Roman" w:hAnsi="Arial" w:cs="Arial"/>
          <w:b/>
          <w:bCs/>
          <w:i/>
          <w:color w:val="002060"/>
          <w:sz w:val="28"/>
          <w:szCs w:val="28"/>
          <w:lang w:eastAsia="uk-UA"/>
        </w:rPr>
        <w:t xml:space="preserve"> з облаштуванням пункту роздачі води.</w:t>
      </w:r>
    </w:p>
    <w:p w14:paraId="34B862E6" w14:textId="77777777" w:rsidR="007E4F92" w:rsidRPr="007E4F92" w:rsidRDefault="007E4F92" w:rsidP="007E4F92">
      <w:pPr>
        <w:pStyle w:val="afc"/>
        <w:spacing w:line="240" w:lineRule="auto"/>
        <w:ind w:left="851"/>
        <w:jc w:val="both"/>
        <w:rPr>
          <w:rFonts w:ascii="Arial" w:eastAsia="Times New Roman" w:hAnsi="Arial" w:cs="Arial"/>
          <w:b/>
          <w:bCs/>
          <w:i/>
          <w:color w:val="002060"/>
          <w:sz w:val="28"/>
          <w:szCs w:val="28"/>
          <w:lang w:eastAsia="uk-UA"/>
        </w:rPr>
      </w:pPr>
    </w:p>
    <w:p w14:paraId="5398BB2C" w14:textId="3EF7DCEA" w:rsidR="008229F1" w:rsidRDefault="00633208" w:rsidP="007E4F92">
      <w:pPr>
        <w:pStyle w:val="afc"/>
        <w:numPr>
          <w:ilvl w:val="0"/>
          <w:numId w:val="24"/>
        </w:numPr>
        <w:spacing w:after="0" w:line="240" w:lineRule="auto"/>
        <w:ind w:left="0" w:firstLine="851"/>
        <w:jc w:val="both"/>
        <w:rPr>
          <w:rFonts w:ascii="Arial" w:eastAsia="Times New Roman" w:hAnsi="Arial" w:cs="Arial"/>
          <w:b/>
          <w:bCs/>
          <w:i/>
          <w:color w:val="002060"/>
          <w:sz w:val="28"/>
          <w:szCs w:val="28"/>
          <w:lang w:eastAsia="uk-UA"/>
        </w:rPr>
      </w:pPr>
      <w:r w:rsidRPr="007E4F92">
        <w:rPr>
          <w:rFonts w:ascii="Arial" w:eastAsia="Times New Roman" w:hAnsi="Arial" w:cs="Arial"/>
          <w:b/>
          <w:bCs/>
          <w:i/>
          <w:color w:val="002060"/>
          <w:sz w:val="28"/>
          <w:szCs w:val="28"/>
          <w:lang w:eastAsia="uk-UA"/>
        </w:rPr>
        <w:t>Капітальний ремонт  мережі системи водопостачання села Чаплинка.</w:t>
      </w:r>
    </w:p>
    <w:p w14:paraId="33A89BB0" w14:textId="77777777" w:rsidR="007E4F92" w:rsidRPr="007E4F92" w:rsidRDefault="007E4F92" w:rsidP="007E4F92">
      <w:pPr>
        <w:spacing w:after="0" w:line="240" w:lineRule="auto"/>
        <w:jc w:val="both"/>
        <w:rPr>
          <w:rFonts w:ascii="Arial" w:eastAsia="Times New Roman" w:hAnsi="Arial" w:cs="Arial"/>
          <w:b/>
          <w:bCs/>
          <w:i/>
          <w:color w:val="002060"/>
          <w:sz w:val="28"/>
          <w:szCs w:val="28"/>
          <w:lang w:eastAsia="uk-UA"/>
        </w:rPr>
      </w:pPr>
    </w:p>
    <w:p w14:paraId="716EB3E2" w14:textId="21C22225" w:rsidR="00633208" w:rsidRDefault="00633208" w:rsidP="007E4F92">
      <w:pPr>
        <w:pStyle w:val="afc"/>
        <w:numPr>
          <w:ilvl w:val="0"/>
          <w:numId w:val="24"/>
        </w:numPr>
        <w:spacing w:after="0" w:line="240" w:lineRule="auto"/>
        <w:ind w:left="0" w:firstLine="851"/>
        <w:jc w:val="both"/>
        <w:rPr>
          <w:rFonts w:ascii="Arial" w:eastAsia="Times New Roman" w:hAnsi="Arial" w:cs="Arial"/>
          <w:b/>
          <w:bCs/>
          <w:i/>
          <w:color w:val="002060"/>
          <w:sz w:val="28"/>
          <w:szCs w:val="28"/>
          <w:lang w:eastAsia="uk-UA"/>
        </w:rPr>
      </w:pPr>
      <w:r w:rsidRPr="007E4F92">
        <w:rPr>
          <w:rFonts w:ascii="Arial" w:eastAsia="Times New Roman" w:hAnsi="Arial" w:cs="Arial"/>
          <w:b/>
          <w:bCs/>
          <w:i/>
          <w:color w:val="002060"/>
          <w:sz w:val="28"/>
          <w:szCs w:val="28"/>
          <w:lang w:eastAsia="uk-UA"/>
        </w:rPr>
        <w:t>Розбудова мережі системи мережі водопостачання селища</w:t>
      </w:r>
      <w:r w:rsidR="00D2649A" w:rsidRPr="007E4F92">
        <w:rPr>
          <w:rFonts w:ascii="Arial" w:eastAsia="Times New Roman" w:hAnsi="Arial" w:cs="Arial"/>
          <w:b/>
          <w:bCs/>
          <w:i/>
          <w:color w:val="002060"/>
          <w:sz w:val="28"/>
          <w:szCs w:val="28"/>
          <w:lang w:eastAsia="uk-UA"/>
        </w:rPr>
        <w:t xml:space="preserve"> Юріївка, сіл Черня</w:t>
      </w:r>
      <w:r w:rsidR="007E4F92">
        <w:rPr>
          <w:rFonts w:ascii="Arial" w:eastAsia="Times New Roman" w:hAnsi="Arial" w:cs="Arial"/>
          <w:b/>
          <w:bCs/>
          <w:i/>
          <w:color w:val="002060"/>
          <w:sz w:val="28"/>
          <w:szCs w:val="28"/>
          <w:lang w:eastAsia="uk-UA"/>
        </w:rPr>
        <w:t>в</w:t>
      </w:r>
      <w:r w:rsidR="00D2649A" w:rsidRPr="007E4F92">
        <w:rPr>
          <w:rFonts w:ascii="Arial" w:eastAsia="Times New Roman" w:hAnsi="Arial" w:cs="Arial"/>
          <w:b/>
          <w:bCs/>
          <w:i/>
          <w:color w:val="002060"/>
          <w:sz w:val="28"/>
          <w:szCs w:val="28"/>
          <w:lang w:eastAsia="uk-UA"/>
        </w:rPr>
        <w:t>щина та Преоб</w:t>
      </w:r>
      <w:r w:rsidRPr="007E4F92">
        <w:rPr>
          <w:rFonts w:ascii="Arial" w:eastAsia="Times New Roman" w:hAnsi="Arial" w:cs="Arial"/>
          <w:b/>
          <w:bCs/>
          <w:i/>
          <w:color w:val="002060"/>
          <w:sz w:val="28"/>
          <w:szCs w:val="28"/>
          <w:lang w:eastAsia="uk-UA"/>
        </w:rPr>
        <w:t>раженка.</w:t>
      </w:r>
    </w:p>
    <w:p w14:paraId="29F81EFA" w14:textId="77777777" w:rsidR="007E4F92" w:rsidRPr="007E4F92" w:rsidRDefault="007E4F92" w:rsidP="007E4F92">
      <w:pPr>
        <w:pStyle w:val="afc"/>
        <w:spacing w:line="240" w:lineRule="auto"/>
        <w:rPr>
          <w:rFonts w:ascii="Arial" w:eastAsia="Times New Roman" w:hAnsi="Arial" w:cs="Arial"/>
          <w:b/>
          <w:bCs/>
          <w:i/>
          <w:color w:val="002060"/>
          <w:sz w:val="28"/>
          <w:szCs w:val="28"/>
          <w:lang w:eastAsia="uk-UA"/>
        </w:rPr>
      </w:pPr>
    </w:p>
    <w:p w14:paraId="659A518E" w14:textId="3A83D128" w:rsidR="00633208" w:rsidRDefault="00633208" w:rsidP="007E4F92">
      <w:pPr>
        <w:pStyle w:val="afc"/>
        <w:numPr>
          <w:ilvl w:val="0"/>
          <w:numId w:val="24"/>
        </w:numPr>
        <w:spacing w:line="240" w:lineRule="auto"/>
        <w:ind w:left="0" w:firstLine="851"/>
        <w:jc w:val="both"/>
        <w:rPr>
          <w:rFonts w:ascii="Arial" w:eastAsia="Times New Roman" w:hAnsi="Arial" w:cs="Arial"/>
          <w:b/>
          <w:bCs/>
          <w:i/>
          <w:color w:val="002060"/>
          <w:sz w:val="28"/>
          <w:szCs w:val="28"/>
          <w:lang w:eastAsia="uk-UA"/>
        </w:rPr>
      </w:pPr>
      <w:r w:rsidRPr="007E4F92">
        <w:rPr>
          <w:rFonts w:ascii="Arial" w:eastAsia="Times New Roman" w:hAnsi="Arial" w:cs="Arial"/>
          <w:b/>
          <w:bCs/>
          <w:i/>
          <w:color w:val="002060"/>
          <w:sz w:val="28"/>
          <w:szCs w:val="28"/>
          <w:lang w:eastAsia="uk-UA"/>
        </w:rPr>
        <w:t xml:space="preserve">Модернізація </w:t>
      </w:r>
      <w:r w:rsidR="00D2649A" w:rsidRPr="007E4F92">
        <w:rPr>
          <w:rFonts w:ascii="Arial" w:eastAsia="Times New Roman" w:hAnsi="Arial" w:cs="Arial"/>
          <w:b/>
          <w:bCs/>
          <w:i/>
          <w:color w:val="002060"/>
          <w:sz w:val="28"/>
          <w:szCs w:val="28"/>
          <w:lang w:eastAsia="uk-UA"/>
        </w:rPr>
        <w:t>системи во</w:t>
      </w:r>
      <w:r w:rsidR="00F53E49" w:rsidRPr="007E4F92">
        <w:rPr>
          <w:rFonts w:ascii="Arial" w:eastAsia="Times New Roman" w:hAnsi="Arial" w:cs="Arial"/>
          <w:b/>
          <w:bCs/>
          <w:i/>
          <w:color w:val="002060"/>
          <w:sz w:val="28"/>
          <w:szCs w:val="28"/>
          <w:lang w:eastAsia="uk-UA"/>
        </w:rPr>
        <w:t>допо</w:t>
      </w:r>
      <w:r w:rsidR="00D2649A" w:rsidRPr="007E4F92">
        <w:rPr>
          <w:rFonts w:ascii="Arial" w:eastAsia="Times New Roman" w:hAnsi="Arial" w:cs="Arial"/>
          <w:b/>
          <w:bCs/>
          <w:i/>
          <w:color w:val="002060"/>
          <w:sz w:val="28"/>
          <w:szCs w:val="28"/>
          <w:lang w:eastAsia="uk-UA"/>
        </w:rPr>
        <w:t>стачання (заміна башти Ро</w:t>
      </w:r>
      <w:r w:rsidR="007E4F92">
        <w:rPr>
          <w:rFonts w:ascii="Arial" w:eastAsia="Times New Roman" w:hAnsi="Arial" w:cs="Arial"/>
          <w:b/>
          <w:bCs/>
          <w:i/>
          <w:color w:val="002060"/>
          <w:sz w:val="28"/>
          <w:szCs w:val="28"/>
          <w:lang w:eastAsia="uk-UA"/>
        </w:rPr>
        <w:t>ж</w:t>
      </w:r>
      <w:r w:rsidR="00D2649A" w:rsidRPr="007E4F92">
        <w:rPr>
          <w:rFonts w:ascii="Arial" w:eastAsia="Times New Roman" w:hAnsi="Arial" w:cs="Arial"/>
          <w:b/>
          <w:bCs/>
          <w:i/>
          <w:color w:val="002060"/>
          <w:sz w:val="28"/>
          <w:szCs w:val="28"/>
          <w:lang w:eastAsia="uk-UA"/>
        </w:rPr>
        <w:t>новського) села Жемчужне.</w:t>
      </w:r>
    </w:p>
    <w:p w14:paraId="0EEC3FF0" w14:textId="77777777" w:rsidR="007E4F92" w:rsidRPr="007E4F92" w:rsidRDefault="007E4F92" w:rsidP="007E4F92">
      <w:pPr>
        <w:pStyle w:val="afc"/>
        <w:spacing w:line="240" w:lineRule="auto"/>
        <w:rPr>
          <w:rFonts w:ascii="Arial" w:eastAsia="Times New Roman" w:hAnsi="Arial" w:cs="Arial"/>
          <w:b/>
          <w:bCs/>
          <w:i/>
          <w:color w:val="002060"/>
          <w:sz w:val="28"/>
          <w:szCs w:val="28"/>
          <w:lang w:eastAsia="uk-UA"/>
        </w:rPr>
      </w:pPr>
    </w:p>
    <w:p w14:paraId="1062FBD4" w14:textId="647E8AA9" w:rsidR="00A5590E" w:rsidRDefault="00A5590E" w:rsidP="007E4F92">
      <w:pPr>
        <w:pStyle w:val="afc"/>
        <w:numPr>
          <w:ilvl w:val="0"/>
          <w:numId w:val="24"/>
        </w:numPr>
        <w:spacing w:line="240" w:lineRule="auto"/>
        <w:ind w:left="0" w:firstLine="851"/>
        <w:jc w:val="both"/>
        <w:rPr>
          <w:rFonts w:ascii="Arial" w:eastAsia="Times New Roman" w:hAnsi="Arial" w:cs="Arial"/>
          <w:b/>
          <w:bCs/>
          <w:i/>
          <w:color w:val="002060"/>
          <w:sz w:val="28"/>
          <w:szCs w:val="28"/>
          <w:lang w:eastAsia="uk-UA"/>
        </w:rPr>
      </w:pPr>
      <w:r w:rsidRPr="007E4F92">
        <w:rPr>
          <w:rFonts w:ascii="Arial" w:eastAsia="Times New Roman" w:hAnsi="Arial" w:cs="Arial"/>
          <w:b/>
          <w:bCs/>
          <w:i/>
          <w:color w:val="002060"/>
          <w:sz w:val="28"/>
          <w:szCs w:val="28"/>
          <w:lang w:eastAsia="uk-UA"/>
        </w:rPr>
        <w:t xml:space="preserve">Модернізація та автоматизація систем водовідведення </w:t>
      </w:r>
      <w:r w:rsidR="00633208" w:rsidRPr="007E4F92">
        <w:rPr>
          <w:rFonts w:ascii="Arial" w:eastAsia="Times New Roman" w:hAnsi="Arial" w:cs="Arial"/>
          <w:b/>
          <w:bCs/>
          <w:i/>
          <w:color w:val="002060"/>
          <w:sz w:val="28"/>
          <w:szCs w:val="28"/>
          <w:lang w:eastAsia="uk-UA"/>
        </w:rPr>
        <w:t>селища Юріївка.</w:t>
      </w:r>
    </w:p>
    <w:p w14:paraId="6BE440CE" w14:textId="77777777" w:rsidR="007E4F92" w:rsidRDefault="007E4F92" w:rsidP="007E4F92">
      <w:pPr>
        <w:pStyle w:val="afc"/>
        <w:spacing w:line="240" w:lineRule="auto"/>
        <w:rPr>
          <w:rFonts w:ascii="Arial" w:eastAsia="Times New Roman" w:hAnsi="Arial" w:cs="Arial"/>
          <w:b/>
          <w:bCs/>
          <w:i/>
          <w:color w:val="002060"/>
          <w:sz w:val="28"/>
          <w:szCs w:val="28"/>
          <w:lang w:eastAsia="uk-UA"/>
        </w:rPr>
      </w:pPr>
    </w:p>
    <w:p w14:paraId="471250CF" w14:textId="77777777" w:rsidR="00037D2E" w:rsidRDefault="00037D2E" w:rsidP="007E4F92">
      <w:pPr>
        <w:pStyle w:val="afc"/>
        <w:spacing w:line="240" w:lineRule="auto"/>
        <w:rPr>
          <w:rFonts w:ascii="Arial" w:eastAsia="Times New Roman" w:hAnsi="Arial" w:cs="Arial"/>
          <w:b/>
          <w:bCs/>
          <w:i/>
          <w:color w:val="002060"/>
          <w:sz w:val="28"/>
          <w:szCs w:val="28"/>
          <w:lang w:eastAsia="uk-UA"/>
        </w:rPr>
      </w:pPr>
    </w:p>
    <w:p w14:paraId="24B30106" w14:textId="77777777" w:rsidR="00037D2E" w:rsidRDefault="00037D2E" w:rsidP="007E4F92">
      <w:pPr>
        <w:pStyle w:val="afc"/>
        <w:spacing w:line="240" w:lineRule="auto"/>
        <w:rPr>
          <w:rFonts w:ascii="Arial" w:eastAsia="Times New Roman" w:hAnsi="Arial" w:cs="Arial"/>
          <w:b/>
          <w:bCs/>
          <w:i/>
          <w:color w:val="002060"/>
          <w:sz w:val="28"/>
          <w:szCs w:val="28"/>
          <w:lang w:eastAsia="uk-UA"/>
        </w:rPr>
      </w:pPr>
    </w:p>
    <w:p w14:paraId="023B0545" w14:textId="5E64E82A" w:rsidR="00037D2E" w:rsidRPr="007E4F92" w:rsidRDefault="00AA31B0" w:rsidP="007E4F92">
      <w:pPr>
        <w:pStyle w:val="afc"/>
        <w:spacing w:line="240" w:lineRule="auto"/>
        <w:rPr>
          <w:rFonts w:ascii="Arial" w:eastAsia="Times New Roman" w:hAnsi="Arial" w:cs="Arial"/>
          <w:b/>
          <w:bCs/>
          <w:i/>
          <w:color w:val="002060"/>
          <w:sz w:val="28"/>
          <w:szCs w:val="28"/>
          <w:lang w:eastAsia="uk-UA"/>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15072" behindDoc="0" locked="0" layoutInCell="1" allowOverlap="1" wp14:anchorId="602B7F01" wp14:editId="501BC58D">
                <wp:simplePos x="0" y="0"/>
                <wp:positionH relativeFrom="column">
                  <wp:posOffset>5701665</wp:posOffset>
                </wp:positionH>
                <wp:positionV relativeFrom="paragraph">
                  <wp:posOffset>478155</wp:posOffset>
                </wp:positionV>
                <wp:extent cx="390525" cy="323850"/>
                <wp:effectExtent l="0" t="0" r="28575" b="1905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390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99E14C"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6" o:spid="_x0000_s1031" style="position:absolute;left:0;text-align:left;margin-left:448.95pt;margin-top:37.65pt;width:30.75pt;height:25.5pt;z-index:251715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" fillcolor="#d0de4e [3204]" strokecolor="#737d17 [1604]" strokeweight="2pt">
                <v:textbox>
                  <w:txbxContent>
                    <w:p w14:paraId="4499E14C"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6</w:t>
                      </w:r>
                    </w:p>
                  </w:txbxContent>
                </v:textbox>
              </v:roundrect>
            </w:pict>
          </mc:Fallback>
        </mc:AlternateContent>
      </w:r>
    </w:p>
    <w:p w14:paraId="712894E4" w14:textId="567B5AE6" w:rsidR="000C5742" w:rsidRPr="007E4F92" w:rsidRDefault="000C5742" w:rsidP="007E4F92">
      <w:pPr>
        <w:shd w:val="clear" w:color="auto" w:fill="FFFFFF"/>
        <w:spacing w:before="72" w:after="0" w:line="240" w:lineRule="auto"/>
        <w:jc w:val="both"/>
        <w:outlineLvl w:val="2"/>
        <w:rPr>
          <w:rFonts w:ascii="Arial" w:hAnsi="Arial" w:cs="Arial"/>
          <w:noProof/>
          <w:sz w:val="28"/>
          <w:szCs w:val="28"/>
          <w:lang w:eastAsia="uk-UA"/>
        </w:rPr>
      </w:pPr>
      <w:r w:rsidRPr="007E4F92">
        <w:rPr>
          <w:rFonts w:ascii="Arial" w:eastAsia="Times New Roman" w:hAnsi="Arial" w:cs="Arial"/>
          <w:b/>
          <w:bCs/>
          <w:color w:val="000000"/>
          <w:sz w:val="28"/>
          <w:szCs w:val="28"/>
          <w:lang w:eastAsia="uk-UA"/>
        </w:rPr>
        <w:lastRenderedPageBreak/>
        <w:t>Ціль 7. Доступна та чиста енергія</w:t>
      </w:r>
      <w:r w:rsidRPr="007E4F92">
        <w:rPr>
          <w:rFonts w:ascii="Arial" w:hAnsi="Arial" w:cs="Arial"/>
          <w:noProof/>
          <w:sz w:val="28"/>
          <w:szCs w:val="28"/>
          <w:lang w:eastAsia="uk-UA"/>
        </w:rPr>
        <w:t xml:space="preserve"> </w:t>
      </w:r>
    </w:p>
    <w:p w14:paraId="5C990FF8" w14:textId="31E646F4" w:rsidR="00EF721B" w:rsidRPr="007E4F92" w:rsidRDefault="00006EB3" w:rsidP="007E4F92">
      <w:pPr>
        <w:spacing w:after="0" w:line="240" w:lineRule="auto"/>
        <w:ind w:firstLine="851"/>
        <w:jc w:val="both"/>
        <w:rPr>
          <w:rFonts w:ascii="Arial" w:hAnsi="Arial" w:cs="Arial"/>
          <w:b/>
          <w:color w:val="353637"/>
          <w:sz w:val="28"/>
          <w:szCs w:val="28"/>
          <w:shd w:val="clear" w:color="auto" w:fill="FFFFFF"/>
        </w:rPr>
      </w:pPr>
      <w:r w:rsidRPr="007E4F92">
        <w:rPr>
          <w:rFonts w:ascii="Arial" w:hAnsi="Arial" w:cs="Arial"/>
          <w:noProof/>
          <w:sz w:val="28"/>
          <w:szCs w:val="28"/>
          <w:lang w:eastAsia="uk-UA"/>
        </w:rPr>
        <w:drawing>
          <wp:anchor distT="0" distB="0" distL="114300" distR="114300" simplePos="0" relativeHeight="251658752" behindDoc="1" locked="0" layoutInCell="1" allowOverlap="1" wp14:anchorId="6CBD23B6" wp14:editId="1765DFD0">
            <wp:simplePos x="0" y="0"/>
            <wp:positionH relativeFrom="margin">
              <wp:posOffset>4215765</wp:posOffset>
            </wp:positionH>
            <wp:positionV relativeFrom="paragraph">
              <wp:posOffset>122555</wp:posOffset>
            </wp:positionV>
            <wp:extent cx="2057400" cy="1881505"/>
            <wp:effectExtent l="0" t="0" r="0" b="4445"/>
            <wp:wrapTight wrapText="bothSides">
              <wp:wrapPolygon edited="0">
                <wp:start x="800" y="0"/>
                <wp:lineTo x="0" y="437"/>
                <wp:lineTo x="0" y="20995"/>
                <wp:lineTo x="600" y="21432"/>
                <wp:lineTo x="800" y="21432"/>
                <wp:lineTo x="20600" y="21432"/>
                <wp:lineTo x="20800" y="21432"/>
                <wp:lineTo x="21400" y="20995"/>
                <wp:lineTo x="21400" y="437"/>
                <wp:lineTo x="20600" y="0"/>
                <wp:lineTo x="800" y="0"/>
              </wp:wrapPolygon>
            </wp:wrapTight>
            <wp:docPr id="24" name="Рисунок 24" descr="https://upload.wikimedia.org/wikipedia/commons/thumb/3/3d/SDG_7_%28Ukrainian%29.png/220px-SDG_7_%28Ukrainia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upload.wikimedia.org/wikipedia/commons/thumb/3/3d/SDG_7_%28Ukrainian%29.png/220px-SDG_7_%28Ukrainian%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881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82926CE" w14:textId="1FCC094C" w:rsidR="00C26FC7" w:rsidRDefault="00C26FC7" w:rsidP="007E4F92">
      <w:pPr>
        <w:shd w:val="clear" w:color="auto" w:fill="FFFFFF"/>
        <w:spacing w:after="0" w:line="240" w:lineRule="auto"/>
        <w:ind w:firstLine="851"/>
        <w:jc w:val="both"/>
        <w:textAlignment w:val="baseline"/>
        <w:rPr>
          <w:rFonts w:ascii="Arial" w:eastAsia="Times New Roman" w:hAnsi="Arial" w:cs="Arial"/>
          <w:sz w:val="28"/>
          <w:szCs w:val="28"/>
          <w:lang w:eastAsia="uk-UA"/>
        </w:rPr>
      </w:pPr>
      <w:r w:rsidRPr="007E4F92">
        <w:rPr>
          <w:rFonts w:ascii="Arial" w:eastAsia="Times New Roman" w:hAnsi="Arial" w:cs="Arial"/>
          <w:sz w:val="28"/>
          <w:szCs w:val="28"/>
          <w:lang w:eastAsia="uk-UA"/>
        </w:rPr>
        <w:t>7.1. Розширити інфраструктуру та модернізувати мережі для забезпечення надійного та сталого енергопостачання на основі впровадження інноваційних технологій</w:t>
      </w:r>
      <w:r w:rsidR="007E4F92">
        <w:rPr>
          <w:rFonts w:ascii="Arial" w:eastAsia="Times New Roman" w:hAnsi="Arial" w:cs="Arial"/>
          <w:sz w:val="28"/>
          <w:szCs w:val="28"/>
          <w:lang w:eastAsia="uk-UA"/>
        </w:rPr>
        <w:t>.</w:t>
      </w:r>
    </w:p>
    <w:p w14:paraId="555B0497" w14:textId="77777777" w:rsidR="007E4F92" w:rsidRPr="007B5498" w:rsidRDefault="007E4F92" w:rsidP="007E4F92">
      <w:pPr>
        <w:shd w:val="clear" w:color="auto" w:fill="FFFFFF"/>
        <w:spacing w:after="0" w:line="240" w:lineRule="auto"/>
        <w:ind w:firstLine="851"/>
        <w:jc w:val="both"/>
        <w:textAlignment w:val="baseline"/>
        <w:rPr>
          <w:rFonts w:ascii="Arial" w:eastAsia="Times New Roman" w:hAnsi="Arial" w:cs="Arial"/>
          <w:sz w:val="26"/>
          <w:szCs w:val="26"/>
          <w:lang w:eastAsia="uk-UA"/>
        </w:rPr>
      </w:pPr>
    </w:p>
    <w:p w14:paraId="1DC28AB9" w14:textId="589F37D1" w:rsidR="00C26FC7" w:rsidRDefault="00C26FC7" w:rsidP="007E4F92">
      <w:pPr>
        <w:shd w:val="clear" w:color="auto" w:fill="FFFFFF"/>
        <w:spacing w:after="0" w:line="240" w:lineRule="auto"/>
        <w:ind w:firstLine="851"/>
        <w:jc w:val="both"/>
        <w:textAlignment w:val="baseline"/>
        <w:rPr>
          <w:rFonts w:ascii="Arial" w:eastAsia="Times New Roman" w:hAnsi="Arial" w:cs="Arial"/>
          <w:sz w:val="28"/>
          <w:szCs w:val="28"/>
          <w:lang w:eastAsia="uk-UA"/>
        </w:rPr>
      </w:pPr>
      <w:r w:rsidRPr="007E4F92">
        <w:rPr>
          <w:rFonts w:ascii="Arial" w:eastAsia="Times New Roman" w:hAnsi="Arial" w:cs="Arial"/>
          <w:sz w:val="28"/>
          <w:szCs w:val="28"/>
          <w:lang w:eastAsia="uk-UA"/>
        </w:rPr>
        <w:t>7.2.  Забезпечити диверсифікацію постачання первинних енергетичних ресурсів</w:t>
      </w:r>
      <w:r w:rsidR="007E4F92">
        <w:rPr>
          <w:rFonts w:ascii="Arial" w:eastAsia="Times New Roman" w:hAnsi="Arial" w:cs="Arial"/>
          <w:sz w:val="28"/>
          <w:szCs w:val="28"/>
          <w:lang w:eastAsia="uk-UA"/>
        </w:rPr>
        <w:t>.</w:t>
      </w:r>
    </w:p>
    <w:p w14:paraId="718D666C" w14:textId="77777777" w:rsidR="007E4F92" w:rsidRPr="007B5498" w:rsidRDefault="007E4F92" w:rsidP="007E4F92">
      <w:pPr>
        <w:shd w:val="clear" w:color="auto" w:fill="FFFFFF"/>
        <w:spacing w:after="0" w:line="240" w:lineRule="auto"/>
        <w:ind w:firstLine="851"/>
        <w:jc w:val="both"/>
        <w:textAlignment w:val="baseline"/>
        <w:rPr>
          <w:rFonts w:ascii="Arial" w:eastAsia="Times New Roman" w:hAnsi="Arial" w:cs="Arial"/>
          <w:sz w:val="26"/>
          <w:szCs w:val="26"/>
          <w:lang w:eastAsia="uk-UA"/>
        </w:rPr>
      </w:pPr>
    </w:p>
    <w:p w14:paraId="4B50A589" w14:textId="33267403" w:rsidR="00C26FC7" w:rsidRDefault="00C26FC7" w:rsidP="007E4F92">
      <w:pPr>
        <w:shd w:val="clear" w:color="auto" w:fill="FFFFFF"/>
        <w:spacing w:after="0" w:line="240" w:lineRule="auto"/>
        <w:ind w:firstLine="851"/>
        <w:jc w:val="both"/>
        <w:textAlignment w:val="baseline"/>
        <w:rPr>
          <w:rFonts w:ascii="Arial" w:eastAsia="Times New Roman" w:hAnsi="Arial" w:cs="Arial"/>
          <w:sz w:val="28"/>
          <w:szCs w:val="28"/>
          <w:lang w:eastAsia="uk-UA"/>
        </w:rPr>
      </w:pPr>
      <w:r w:rsidRPr="007E4F92">
        <w:rPr>
          <w:rFonts w:ascii="Arial" w:eastAsia="Times New Roman" w:hAnsi="Arial" w:cs="Arial"/>
          <w:sz w:val="28"/>
          <w:szCs w:val="28"/>
          <w:lang w:eastAsia="uk-UA"/>
        </w:rPr>
        <w:t>7.3. Збільшити частку енергії з відновлюваних джерел в енергетичному балансі, зокрема завдяки введенню додаткових потужностей об’єктів, що виробляють енергію з відновлюваних джерел</w:t>
      </w:r>
      <w:r w:rsidR="007E4F92">
        <w:rPr>
          <w:rFonts w:ascii="Arial" w:eastAsia="Times New Roman" w:hAnsi="Arial" w:cs="Arial"/>
          <w:sz w:val="28"/>
          <w:szCs w:val="28"/>
          <w:lang w:eastAsia="uk-UA"/>
        </w:rPr>
        <w:t>.</w:t>
      </w:r>
    </w:p>
    <w:p w14:paraId="6F2D2D0E" w14:textId="77777777" w:rsidR="007E4F92" w:rsidRPr="007B5498" w:rsidRDefault="007E4F92" w:rsidP="007E4F92">
      <w:pPr>
        <w:shd w:val="clear" w:color="auto" w:fill="FFFFFF"/>
        <w:spacing w:after="0" w:line="240" w:lineRule="auto"/>
        <w:ind w:firstLine="851"/>
        <w:jc w:val="both"/>
        <w:textAlignment w:val="baseline"/>
        <w:rPr>
          <w:rFonts w:ascii="Arial" w:eastAsia="Times New Roman" w:hAnsi="Arial" w:cs="Arial"/>
          <w:sz w:val="26"/>
          <w:szCs w:val="26"/>
          <w:lang w:eastAsia="uk-UA"/>
        </w:rPr>
      </w:pPr>
    </w:p>
    <w:p w14:paraId="6FEB59CD" w14:textId="7B930B8D" w:rsidR="00C26FC7" w:rsidRPr="007E4F92" w:rsidRDefault="00C26FC7" w:rsidP="007E4F92">
      <w:pPr>
        <w:shd w:val="clear" w:color="auto" w:fill="FFFFFF"/>
        <w:spacing w:after="0" w:line="240" w:lineRule="auto"/>
        <w:ind w:firstLine="851"/>
        <w:jc w:val="both"/>
        <w:textAlignment w:val="baseline"/>
        <w:rPr>
          <w:rFonts w:ascii="Arial" w:eastAsia="Times New Roman" w:hAnsi="Arial" w:cs="Arial"/>
          <w:sz w:val="28"/>
          <w:szCs w:val="28"/>
          <w:lang w:eastAsia="uk-UA"/>
        </w:rPr>
      </w:pPr>
      <w:r w:rsidRPr="007E4F92">
        <w:rPr>
          <w:rFonts w:ascii="Arial" w:eastAsia="Times New Roman" w:hAnsi="Arial" w:cs="Arial"/>
          <w:sz w:val="28"/>
          <w:szCs w:val="28"/>
          <w:lang w:eastAsia="uk-UA"/>
        </w:rPr>
        <w:t>7.4.  Підвищити енергоефективність громади</w:t>
      </w:r>
      <w:r w:rsidR="009E7E0B" w:rsidRPr="007E4F92">
        <w:rPr>
          <w:rFonts w:ascii="Arial" w:eastAsia="Times New Roman" w:hAnsi="Arial" w:cs="Arial"/>
          <w:sz w:val="28"/>
          <w:szCs w:val="28"/>
          <w:lang w:eastAsia="uk-UA"/>
        </w:rPr>
        <w:t>.</w:t>
      </w:r>
    </w:p>
    <w:p w14:paraId="35E135E2" w14:textId="77777777" w:rsidR="0044319E" w:rsidRPr="007E4F92" w:rsidRDefault="0044319E" w:rsidP="007E4F92">
      <w:pPr>
        <w:spacing w:after="0" w:line="240" w:lineRule="auto"/>
        <w:ind w:firstLine="851"/>
        <w:jc w:val="both"/>
        <w:rPr>
          <w:rFonts w:ascii="Arial" w:hAnsi="Arial" w:cs="Arial"/>
          <w:b/>
          <w:sz w:val="28"/>
          <w:szCs w:val="28"/>
          <w:shd w:val="clear" w:color="auto" w:fill="FFFFFF"/>
        </w:rPr>
      </w:pPr>
    </w:p>
    <w:tbl>
      <w:tblPr>
        <w:tblStyle w:val="af1"/>
        <w:tblW w:w="0" w:type="auto"/>
        <w:tblInd w:w="1989" w:type="dxa"/>
        <w:shd w:val="clear" w:color="auto" w:fill="FFCC00"/>
        <w:tblLook w:val="04A0" w:firstRow="1" w:lastRow="0" w:firstColumn="1" w:lastColumn="0" w:noHBand="0" w:noVBand="1"/>
      </w:tblPr>
      <w:tblGrid>
        <w:gridCol w:w="5381"/>
      </w:tblGrid>
      <w:tr w:rsidR="009E7E0B" w:rsidRPr="007E4F92" w14:paraId="6430EDE5" w14:textId="77777777" w:rsidTr="009E7E0B">
        <w:tc>
          <w:tcPr>
            <w:tcW w:w="5381" w:type="dxa"/>
            <w:shd w:val="clear" w:color="auto" w:fill="FFCC00"/>
            <w:vAlign w:val="center"/>
          </w:tcPr>
          <w:p w14:paraId="51953577" w14:textId="2858AF8D" w:rsidR="009E7E0B" w:rsidRPr="007E4F92" w:rsidRDefault="009E7E0B" w:rsidP="007E4F92">
            <w:pPr>
              <w:spacing w:line="240" w:lineRule="auto"/>
              <w:jc w:val="center"/>
              <w:rPr>
                <w:rFonts w:ascii="Arial" w:hAnsi="Arial" w:cs="Arial"/>
                <w:sz w:val="28"/>
                <w:szCs w:val="28"/>
              </w:rPr>
            </w:pPr>
            <w:r w:rsidRPr="007E4F92">
              <w:rPr>
                <w:rFonts w:ascii="Arial" w:hAnsi="Arial" w:cs="Arial"/>
                <w:color w:val="FFFFFF" w:themeColor="background1"/>
                <w:sz w:val="28"/>
                <w:szCs w:val="28"/>
              </w:rPr>
              <w:t>Визначені пріоритетні проєкти</w:t>
            </w:r>
          </w:p>
        </w:tc>
      </w:tr>
    </w:tbl>
    <w:p w14:paraId="24CFADED" w14:textId="77777777" w:rsidR="006913A6" w:rsidRPr="007E4F92" w:rsidRDefault="006913A6" w:rsidP="007E4F92">
      <w:pPr>
        <w:pStyle w:val="afc"/>
        <w:shd w:val="clear" w:color="auto" w:fill="FFFFFF"/>
        <w:spacing w:before="72" w:after="0" w:line="240" w:lineRule="auto"/>
        <w:ind w:left="0"/>
        <w:jc w:val="both"/>
        <w:outlineLvl w:val="2"/>
        <w:rPr>
          <w:rFonts w:ascii="Arial" w:hAnsi="Arial" w:cs="Arial"/>
          <w:b/>
          <w:color w:val="1E282B" w:themeColor="accent2" w:themeShade="80"/>
          <w:sz w:val="28"/>
          <w:szCs w:val="28"/>
          <w:highlight w:val="yellow"/>
          <w:shd w:val="clear" w:color="auto" w:fill="FFFFFF"/>
        </w:rPr>
      </w:pPr>
    </w:p>
    <w:p w14:paraId="5C393304" w14:textId="1AF2562E" w:rsidR="00A620C0" w:rsidRDefault="00A620C0" w:rsidP="00CF176B">
      <w:pPr>
        <w:pStyle w:val="afc"/>
        <w:numPr>
          <w:ilvl w:val="0"/>
          <w:numId w:val="23"/>
        </w:numPr>
        <w:shd w:val="clear" w:color="auto" w:fill="FFFFFF"/>
        <w:spacing w:after="0" w:line="240" w:lineRule="auto"/>
        <w:ind w:left="0" w:firstLine="851"/>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Встановлення сонячних електростанцій на будівлях</w:t>
      </w:r>
      <w:r w:rsidR="009E7E0B" w:rsidRPr="007E4F92">
        <w:rPr>
          <w:rFonts w:ascii="Arial" w:hAnsi="Arial" w:cs="Arial"/>
          <w:b/>
          <w:i/>
          <w:color w:val="002060"/>
          <w:sz w:val="28"/>
          <w:szCs w:val="28"/>
          <w:shd w:val="clear" w:color="auto" w:fill="FFFFFF"/>
        </w:rPr>
        <w:t xml:space="preserve"> та/</w:t>
      </w:r>
      <w:r w:rsidRPr="007E4F92">
        <w:rPr>
          <w:rFonts w:ascii="Arial" w:hAnsi="Arial" w:cs="Arial"/>
          <w:b/>
          <w:i/>
          <w:color w:val="002060"/>
          <w:sz w:val="28"/>
          <w:szCs w:val="28"/>
          <w:shd w:val="clear" w:color="auto" w:fill="FFFFFF"/>
        </w:rPr>
        <w:t>або прилегл</w:t>
      </w:r>
      <w:r w:rsidR="00B50878" w:rsidRPr="007E4F92">
        <w:rPr>
          <w:rFonts w:ascii="Arial" w:hAnsi="Arial" w:cs="Arial"/>
          <w:b/>
          <w:i/>
          <w:color w:val="002060"/>
          <w:sz w:val="28"/>
          <w:szCs w:val="28"/>
          <w:shd w:val="clear" w:color="auto" w:fill="FFFFFF"/>
        </w:rPr>
        <w:t>их</w:t>
      </w:r>
      <w:r w:rsidRPr="007E4F92">
        <w:rPr>
          <w:rFonts w:ascii="Arial" w:hAnsi="Arial" w:cs="Arial"/>
          <w:b/>
          <w:i/>
          <w:color w:val="002060"/>
          <w:sz w:val="28"/>
          <w:szCs w:val="28"/>
          <w:shd w:val="clear" w:color="auto" w:fill="FFFFFF"/>
        </w:rPr>
        <w:t xml:space="preserve"> територі</w:t>
      </w:r>
      <w:r w:rsidR="00B50878" w:rsidRPr="007E4F92">
        <w:rPr>
          <w:rFonts w:ascii="Arial" w:hAnsi="Arial" w:cs="Arial"/>
          <w:b/>
          <w:i/>
          <w:color w:val="002060"/>
          <w:sz w:val="28"/>
          <w:szCs w:val="28"/>
          <w:shd w:val="clear" w:color="auto" w:fill="FFFFFF"/>
        </w:rPr>
        <w:t>ях</w:t>
      </w:r>
      <w:r w:rsidRPr="007E4F92">
        <w:rPr>
          <w:rFonts w:ascii="Arial" w:hAnsi="Arial" w:cs="Arial"/>
          <w:b/>
          <w:i/>
          <w:color w:val="002060"/>
          <w:sz w:val="28"/>
          <w:szCs w:val="28"/>
          <w:shd w:val="clear" w:color="auto" w:fill="FFFFFF"/>
        </w:rPr>
        <w:t xml:space="preserve"> для забезпечення альтернативним джерелом енергії, а саме:</w:t>
      </w:r>
    </w:p>
    <w:p w14:paraId="74FB9097" w14:textId="77777777" w:rsidR="007B5498" w:rsidRPr="00CF176B" w:rsidRDefault="007B5498" w:rsidP="00CF176B">
      <w:pPr>
        <w:pStyle w:val="afc"/>
        <w:shd w:val="clear" w:color="auto" w:fill="FFFFFF"/>
        <w:spacing w:after="0" w:line="240" w:lineRule="auto"/>
        <w:ind w:left="851"/>
        <w:jc w:val="both"/>
        <w:outlineLvl w:val="2"/>
        <w:rPr>
          <w:rFonts w:ascii="Arial" w:hAnsi="Arial" w:cs="Arial"/>
          <w:b/>
          <w:i/>
          <w:color w:val="002060"/>
          <w:sz w:val="16"/>
          <w:szCs w:val="16"/>
          <w:shd w:val="clear" w:color="auto" w:fill="FFFFFF"/>
        </w:rPr>
      </w:pPr>
    </w:p>
    <w:p w14:paraId="71E6E870" w14:textId="77777777" w:rsidR="007B5498" w:rsidRPr="007B5498" w:rsidRDefault="001B36D3" w:rsidP="00CF176B">
      <w:pPr>
        <w:pStyle w:val="afc"/>
        <w:numPr>
          <w:ilvl w:val="0"/>
          <w:numId w:val="28"/>
        </w:numPr>
        <w:shd w:val="clear" w:color="auto" w:fill="FFFFFF"/>
        <w:spacing w:line="240" w:lineRule="auto"/>
        <w:ind w:left="0" w:firstLine="851"/>
        <w:jc w:val="both"/>
        <w:outlineLvl w:val="2"/>
        <w:rPr>
          <w:rFonts w:ascii="Arial" w:hAnsi="Arial" w:cs="Arial"/>
          <w:i/>
          <w:color w:val="1E282B" w:themeColor="accent2" w:themeShade="80"/>
          <w:sz w:val="28"/>
          <w:szCs w:val="28"/>
          <w:u w:val="single"/>
          <w:shd w:val="clear" w:color="auto" w:fill="FFFFFF"/>
        </w:rPr>
      </w:pPr>
      <w:r w:rsidRPr="007E4F92">
        <w:rPr>
          <w:rFonts w:ascii="Arial" w:hAnsi="Arial" w:cs="Arial"/>
          <w:b/>
          <w:i/>
          <w:color w:val="002060"/>
          <w:sz w:val="28"/>
          <w:szCs w:val="28"/>
          <w:shd w:val="clear" w:color="auto" w:fill="FFFFFF"/>
        </w:rPr>
        <w:t>комплекс закладів освіти селища Ю</w:t>
      </w:r>
      <w:r w:rsidR="000E319A" w:rsidRPr="007E4F92">
        <w:rPr>
          <w:rFonts w:ascii="Arial" w:hAnsi="Arial" w:cs="Arial"/>
          <w:b/>
          <w:i/>
          <w:color w:val="002060"/>
          <w:sz w:val="28"/>
          <w:szCs w:val="28"/>
          <w:shd w:val="clear" w:color="auto" w:fill="FFFFFF"/>
        </w:rPr>
        <w:t>р</w:t>
      </w:r>
      <w:r w:rsidR="00657ED1" w:rsidRPr="007E4F92">
        <w:rPr>
          <w:rFonts w:ascii="Arial" w:hAnsi="Arial" w:cs="Arial"/>
          <w:b/>
          <w:i/>
          <w:color w:val="002060"/>
          <w:sz w:val="28"/>
          <w:szCs w:val="28"/>
          <w:shd w:val="clear" w:color="auto" w:fill="FFFFFF"/>
        </w:rPr>
        <w:t>і</w:t>
      </w:r>
      <w:r w:rsidRPr="007E4F92">
        <w:rPr>
          <w:rFonts w:ascii="Arial" w:hAnsi="Arial" w:cs="Arial"/>
          <w:b/>
          <w:i/>
          <w:color w:val="002060"/>
          <w:sz w:val="28"/>
          <w:szCs w:val="28"/>
          <w:shd w:val="clear" w:color="auto" w:fill="FFFFFF"/>
        </w:rPr>
        <w:t>ївка, до якого входять:</w:t>
      </w:r>
      <w:r w:rsidR="0064608C" w:rsidRPr="007E4F92">
        <w:rPr>
          <w:rFonts w:ascii="Arial" w:hAnsi="Arial" w:cs="Arial"/>
          <w:b/>
          <w:i/>
          <w:color w:val="002060"/>
          <w:sz w:val="28"/>
          <w:szCs w:val="28"/>
          <w:shd w:val="clear" w:color="auto" w:fill="FFFFFF"/>
        </w:rPr>
        <w:t xml:space="preserve"> </w:t>
      </w:r>
      <w:r w:rsidR="002D592A" w:rsidRPr="007E4F92">
        <w:rPr>
          <w:rFonts w:ascii="Arial" w:hAnsi="Arial" w:cs="Arial"/>
          <w:b/>
          <w:i/>
          <w:color w:val="002060"/>
          <w:sz w:val="28"/>
          <w:szCs w:val="28"/>
          <w:shd w:val="clear" w:color="auto" w:fill="FFFFFF"/>
        </w:rPr>
        <w:t>Юрі</w:t>
      </w:r>
      <w:r w:rsidRPr="007E4F92">
        <w:rPr>
          <w:rFonts w:ascii="Arial" w:hAnsi="Arial" w:cs="Arial"/>
          <w:b/>
          <w:i/>
          <w:color w:val="002060"/>
          <w:sz w:val="28"/>
          <w:szCs w:val="28"/>
          <w:shd w:val="clear" w:color="auto" w:fill="FFFFFF"/>
        </w:rPr>
        <w:t>ївський ліцей,</w:t>
      </w:r>
      <w:r w:rsidR="00B50878" w:rsidRPr="007E4F92">
        <w:rPr>
          <w:rFonts w:ascii="Arial" w:hAnsi="Arial" w:cs="Arial"/>
          <w:b/>
          <w:i/>
          <w:color w:val="002060"/>
          <w:sz w:val="28"/>
          <w:szCs w:val="28"/>
          <w:shd w:val="clear" w:color="auto" w:fill="FFFFFF"/>
        </w:rPr>
        <w:t xml:space="preserve"> </w:t>
      </w:r>
      <w:r w:rsidR="002D592A" w:rsidRPr="007E4F92">
        <w:rPr>
          <w:rFonts w:ascii="Arial" w:hAnsi="Arial" w:cs="Arial"/>
          <w:b/>
          <w:i/>
          <w:color w:val="002060"/>
          <w:sz w:val="28"/>
          <w:szCs w:val="28"/>
          <w:shd w:val="clear" w:color="auto" w:fill="FFFFFF"/>
        </w:rPr>
        <w:t>Юрі</w:t>
      </w:r>
      <w:r w:rsidRPr="007E4F92">
        <w:rPr>
          <w:rFonts w:ascii="Arial" w:hAnsi="Arial" w:cs="Arial"/>
          <w:b/>
          <w:i/>
          <w:color w:val="002060"/>
          <w:sz w:val="28"/>
          <w:szCs w:val="28"/>
          <w:shd w:val="clear" w:color="auto" w:fill="FFFFFF"/>
        </w:rPr>
        <w:t>ївська ДЮСШ,</w:t>
      </w:r>
      <w:r w:rsidR="00B50878" w:rsidRPr="007E4F92">
        <w:rPr>
          <w:rFonts w:ascii="Arial" w:hAnsi="Arial" w:cs="Arial"/>
          <w:b/>
          <w:i/>
          <w:color w:val="002060"/>
          <w:sz w:val="28"/>
          <w:szCs w:val="28"/>
          <w:shd w:val="clear" w:color="auto" w:fill="FFFFFF"/>
        </w:rPr>
        <w:t xml:space="preserve"> </w:t>
      </w:r>
      <w:r w:rsidRPr="007E4F92">
        <w:rPr>
          <w:rFonts w:ascii="Arial" w:hAnsi="Arial" w:cs="Arial"/>
          <w:b/>
          <w:i/>
          <w:color w:val="002060"/>
          <w:sz w:val="28"/>
          <w:szCs w:val="28"/>
          <w:shd w:val="clear" w:color="auto" w:fill="FFFFFF"/>
        </w:rPr>
        <w:t xml:space="preserve">з </w:t>
      </w:r>
      <w:r w:rsidR="0064608C" w:rsidRPr="007E4F92">
        <w:rPr>
          <w:rFonts w:ascii="Arial" w:hAnsi="Arial" w:cs="Arial"/>
          <w:b/>
          <w:i/>
          <w:color w:val="002060"/>
          <w:sz w:val="28"/>
          <w:szCs w:val="28"/>
          <w:shd w:val="clear" w:color="auto" w:fill="FFFFFF"/>
        </w:rPr>
        <w:t xml:space="preserve">прилеглим спортивним комплексом, </w:t>
      </w:r>
      <w:r w:rsidRPr="007E4F92">
        <w:rPr>
          <w:rFonts w:ascii="Arial" w:hAnsi="Arial" w:cs="Arial"/>
          <w:b/>
          <w:i/>
          <w:color w:val="002060"/>
          <w:sz w:val="28"/>
          <w:szCs w:val="28"/>
          <w:shd w:val="clear" w:color="auto" w:fill="FFFFFF"/>
        </w:rPr>
        <w:t>Юр</w:t>
      </w:r>
      <w:r w:rsidR="0064608C" w:rsidRPr="007E4F92">
        <w:rPr>
          <w:rFonts w:ascii="Arial" w:hAnsi="Arial" w:cs="Arial"/>
          <w:b/>
          <w:i/>
          <w:color w:val="002060"/>
          <w:sz w:val="28"/>
          <w:szCs w:val="28"/>
          <w:shd w:val="clear" w:color="auto" w:fill="FFFFFF"/>
        </w:rPr>
        <w:t>і</w:t>
      </w:r>
      <w:r w:rsidRPr="007E4F92">
        <w:rPr>
          <w:rFonts w:ascii="Arial" w:hAnsi="Arial" w:cs="Arial"/>
          <w:b/>
          <w:i/>
          <w:color w:val="002060"/>
          <w:sz w:val="28"/>
          <w:szCs w:val="28"/>
          <w:shd w:val="clear" w:color="auto" w:fill="FFFFFF"/>
        </w:rPr>
        <w:t>ївський</w:t>
      </w:r>
      <w:r w:rsidR="000E319A" w:rsidRPr="007E4F92">
        <w:rPr>
          <w:rFonts w:ascii="Arial" w:hAnsi="Arial" w:cs="Arial"/>
          <w:b/>
          <w:i/>
          <w:color w:val="002060"/>
          <w:sz w:val="28"/>
          <w:szCs w:val="28"/>
          <w:shd w:val="clear" w:color="auto" w:fill="FFFFFF"/>
        </w:rPr>
        <w:t xml:space="preserve"> </w:t>
      </w:r>
      <w:r w:rsidRPr="007E4F92">
        <w:rPr>
          <w:rFonts w:ascii="Arial" w:hAnsi="Arial" w:cs="Arial"/>
          <w:b/>
          <w:i/>
          <w:color w:val="002060"/>
          <w:sz w:val="28"/>
          <w:szCs w:val="28"/>
          <w:shd w:val="clear" w:color="auto" w:fill="FFFFFF"/>
        </w:rPr>
        <w:t xml:space="preserve">позашкільний </w:t>
      </w:r>
      <w:r w:rsidR="0064608C" w:rsidRPr="007E4F92">
        <w:rPr>
          <w:rFonts w:ascii="Arial" w:hAnsi="Arial" w:cs="Arial"/>
          <w:b/>
          <w:i/>
          <w:color w:val="002060"/>
          <w:sz w:val="28"/>
          <w:szCs w:val="28"/>
          <w:shd w:val="clear" w:color="auto" w:fill="FFFFFF"/>
        </w:rPr>
        <w:t>навчальний заклад, з облаштованим бомбосховищем (нове будівництво);</w:t>
      </w:r>
    </w:p>
    <w:p w14:paraId="2679F201" w14:textId="42700CFE" w:rsidR="000E319A" w:rsidRPr="00CF176B" w:rsidRDefault="001B36D3" w:rsidP="007B5498">
      <w:pPr>
        <w:pStyle w:val="afc"/>
        <w:shd w:val="clear" w:color="auto" w:fill="FFFFFF"/>
        <w:spacing w:after="0" w:line="240" w:lineRule="auto"/>
        <w:ind w:left="851"/>
        <w:jc w:val="both"/>
        <w:outlineLvl w:val="2"/>
        <w:rPr>
          <w:rFonts w:ascii="Arial" w:hAnsi="Arial" w:cs="Arial"/>
          <w:i/>
          <w:color w:val="1E282B" w:themeColor="accent2" w:themeShade="80"/>
          <w:sz w:val="16"/>
          <w:szCs w:val="16"/>
          <w:u w:val="single"/>
          <w:shd w:val="clear" w:color="auto" w:fill="FFFFFF"/>
        </w:rPr>
      </w:pPr>
      <w:r w:rsidRPr="007E4F92">
        <w:rPr>
          <w:rFonts w:ascii="Arial" w:hAnsi="Arial" w:cs="Arial"/>
          <w:b/>
          <w:i/>
          <w:color w:val="002060"/>
          <w:sz w:val="28"/>
          <w:szCs w:val="28"/>
          <w:shd w:val="clear" w:color="auto" w:fill="FFFFFF"/>
        </w:rPr>
        <w:t xml:space="preserve">  </w:t>
      </w:r>
    </w:p>
    <w:p w14:paraId="1EECA1AA" w14:textId="3D082AAA" w:rsidR="007B5498" w:rsidRPr="007B5498" w:rsidRDefault="000E319A" w:rsidP="007B5498">
      <w:pPr>
        <w:pStyle w:val="afc"/>
        <w:numPr>
          <w:ilvl w:val="0"/>
          <w:numId w:val="28"/>
        </w:numPr>
        <w:shd w:val="clear" w:color="auto" w:fill="FFFFFF"/>
        <w:spacing w:after="0" w:line="240" w:lineRule="auto"/>
        <w:ind w:left="-142" w:firstLine="284"/>
        <w:jc w:val="both"/>
        <w:outlineLvl w:val="2"/>
        <w:rPr>
          <w:rFonts w:ascii="Arial" w:hAnsi="Arial" w:cs="Arial"/>
          <w:i/>
          <w:color w:val="1E282B" w:themeColor="accent2" w:themeShade="80"/>
          <w:sz w:val="28"/>
          <w:szCs w:val="28"/>
          <w:u w:val="single"/>
          <w:shd w:val="clear" w:color="auto" w:fill="FFFFFF"/>
        </w:rPr>
      </w:pPr>
      <w:r w:rsidRPr="007E4F92">
        <w:rPr>
          <w:rFonts w:ascii="Arial" w:hAnsi="Arial" w:cs="Arial"/>
          <w:b/>
          <w:i/>
          <w:color w:val="002060"/>
          <w:sz w:val="28"/>
          <w:szCs w:val="28"/>
          <w:shd w:val="clear" w:color="auto" w:fill="FFFFFF"/>
        </w:rPr>
        <w:t>Варварівський ліцей Юр</w:t>
      </w:r>
      <w:r w:rsidR="008763CA" w:rsidRPr="007E4F92">
        <w:rPr>
          <w:rFonts w:ascii="Arial" w:hAnsi="Arial" w:cs="Arial"/>
          <w:b/>
          <w:i/>
          <w:color w:val="002060"/>
          <w:sz w:val="28"/>
          <w:szCs w:val="28"/>
          <w:shd w:val="clear" w:color="auto" w:fill="FFFFFF"/>
        </w:rPr>
        <w:t>і</w:t>
      </w:r>
      <w:r w:rsidRPr="007E4F92">
        <w:rPr>
          <w:rFonts w:ascii="Arial" w:hAnsi="Arial" w:cs="Arial"/>
          <w:b/>
          <w:i/>
          <w:color w:val="002060"/>
          <w:sz w:val="28"/>
          <w:szCs w:val="28"/>
          <w:shd w:val="clear" w:color="auto" w:fill="FFFFFF"/>
        </w:rPr>
        <w:t>ївської селищної ради;</w:t>
      </w:r>
    </w:p>
    <w:p w14:paraId="0EC10BC1" w14:textId="77777777" w:rsidR="007B5498" w:rsidRPr="00CF176B" w:rsidRDefault="007B5498" w:rsidP="007B5498">
      <w:pPr>
        <w:pStyle w:val="afc"/>
        <w:shd w:val="clear" w:color="auto" w:fill="FFFFFF"/>
        <w:spacing w:after="0" w:line="240" w:lineRule="auto"/>
        <w:ind w:left="-142" w:firstLine="284"/>
        <w:jc w:val="both"/>
        <w:outlineLvl w:val="2"/>
        <w:rPr>
          <w:rFonts w:ascii="Arial" w:hAnsi="Arial" w:cs="Arial"/>
          <w:i/>
          <w:color w:val="1E282B" w:themeColor="accent2" w:themeShade="80"/>
          <w:sz w:val="16"/>
          <w:szCs w:val="16"/>
          <w:u w:val="single"/>
          <w:shd w:val="clear" w:color="auto" w:fill="FFFFFF"/>
        </w:rPr>
      </w:pPr>
    </w:p>
    <w:p w14:paraId="1BB9A871" w14:textId="347CF074" w:rsidR="000E319A" w:rsidRDefault="004D49A8"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Чернявщинський ліцей Юр</w:t>
      </w:r>
      <w:r w:rsidR="008763CA" w:rsidRPr="007E4F92">
        <w:rPr>
          <w:rFonts w:ascii="Arial" w:hAnsi="Arial" w:cs="Arial"/>
          <w:b/>
          <w:i/>
          <w:color w:val="002060"/>
          <w:sz w:val="28"/>
          <w:szCs w:val="28"/>
          <w:shd w:val="clear" w:color="auto" w:fill="FFFFFF"/>
        </w:rPr>
        <w:t>і</w:t>
      </w:r>
      <w:r w:rsidRPr="007E4F92">
        <w:rPr>
          <w:rFonts w:ascii="Arial" w:hAnsi="Arial" w:cs="Arial"/>
          <w:b/>
          <w:i/>
          <w:color w:val="002060"/>
          <w:sz w:val="28"/>
          <w:szCs w:val="28"/>
          <w:shd w:val="clear" w:color="auto" w:fill="FFFFFF"/>
        </w:rPr>
        <w:t>ївської селищної ради;</w:t>
      </w:r>
    </w:p>
    <w:p w14:paraId="67279BBA" w14:textId="77777777" w:rsidR="007B5498" w:rsidRPr="00CF176B" w:rsidRDefault="007B5498" w:rsidP="007B5498">
      <w:pPr>
        <w:pStyle w:val="afc"/>
        <w:shd w:val="clear" w:color="auto" w:fill="FFFFFF"/>
        <w:spacing w:after="0" w:line="240" w:lineRule="auto"/>
        <w:ind w:left="-142" w:firstLine="284"/>
        <w:jc w:val="both"/>
        <w:outlineLvl w:val="2"/>
        <w:rPr>
          <w:rFonts w:ascii="Arial" w:hAnsi="Arial" w:cs="Arial"/>
          <w:b/>
          <w:i/>
          <w:color w:val="002060"/>
          <w:sz w:val="16"/>
          <w:szCs w:val="16"/>
          <w:shd w:val="clear" w:color="auto" w:fill="FFFFFF"/>
        </w:rPr>
      </w:pPr>
    </w:p>
    <w:p w14:paraId="0E2754B9" w14:textId="794AB95A" w:rsidR="004D49A8" w:rsidRDefault="004D49A8"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Новоіванівська гімназія Юр</w:t>
      </w:r>
      <w:r w:rsidR="008763CA" w:rsidRPr="007E4F92">
        <w:rPr>
          <w:rFonts w:ascii="Arial" w:hAnsi="Arial" w:cs="Arial"/>
          <w:b/>
          <w:i/>
          <w:color w:val="002060"/>
          <w:sz w:val="28"/>
          <w:szCs w:val="28"/>
          <w:shd w:val="clear" w:color="auto" w:fill="FFFFFF"/>
        </w:rPr>
        <w:t>і</w:t>
      </w:r>
      <w:r w:rsidR="00657ED1" w:rsidRPr="007E4F92">
        <w:rPr>
          <w:rFonts w:ascii="Arial" w:hAnsi="Arial" w:cs="Arial"/>
          <w:b/>
          <w:i/>
          <w:color w:val="002060"/>
          <w:sz w:val="28"/>
          <w:szCs w:val="28"/>
          <w:shd w:val="clear" w:color="auto" w:fill="FFFFFF"/>
        </w:rPr>
        <w:t>ї</w:t>
      </w:r>
      <w:r w:rsidRPr="007E4F92">
        <w:rPr>
          <w:rFonts w:ascii="Arial" w:hAnsi="Arial" w:cs="Arial"/>
          <w:b/>
          <w:i/>
          <w:color w:val="002060"/>
          <w:sz w:val="28"/>
          <w:szCs w:val="28"/>
          <w:shd w:val="clear" w:color="auto" w:fill="FFFFFF"/>
        </w:rPr>
        <w:t>вської селищної ради;</w:t>
      </w:r>
    </w:p>
    <w:p w14:paraId="758E2960" w14:textId="77777777" w:rsidR="007B5498" w:rsidRPr="00CF176B" w:rsidRDefault="007B5498" w:rsidP="007B5498">
      <w:pPr>
        <w:pStyle w:val="afc"/>
        <w:shd w:val="clear" w:color="auto" w:fill="FFFFFF"/>
        <w:spacing w:after="0" w:line="240" w:lineRule="auto"/>
        <w:ind w:left="-142" w:firstLine="284"/>
        <w:jc w:val="both"/>
        <w:outlineLvl w:val="2"/>
        <w:rPr>
          <w:rFonts w:ascii="Arial" w:hAnsi="Arial" w:cs="Arial"/>
          <w:b/>
          <w:i/>
          <w:color w:val="002060"/>
          <w:sz w:val="16"/>
          <w:szCs w:val="16"/>
          <w:shd w:val="clear" w:color="auto" w:fill="FFFFFF"/>
        </w:rPr>
      </w:pPr>
    </w:p>
    <w:p w14:paraId="1C7A17E3" w14:textId="39476D0B" w:rsidR="004D49A8" w:rsidRDefault="004D49A8"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філія «Жемчужненська гімназія» Юр</w:t>
      </w:r>
      <w:r w:rsidR="00657ED1" w:rsidRPr="007E4F92">
        <w:rPr>
          <w:rFonts w:ascii="Arial" w:hAnsi="Arial" w:cs="Arial"/>
          <w:b/>
          <w:i/>
          <w:color w:val="002060"/>
          <w:sz w:val="28"/>
          <w:szCs w:val="28"/>
          <w:shd w:val="clear" w:color="auto" w:fill="FFFFFF"/>
        </w:rPr>
        <w:t>ії</w:t>
      </w:r>
      <w:r w:rsidRPr="007E4F92">
        <w:rPr>
          <w:rFonts w:ascii="Arial" w:hAnsi="Arial" w:cs="Arial"/>
          <w:b/>
          <w:i/>
          <w:color w:val="002060"/>
          <w:sz w:val="28"/>
          <w:szCs w:val="28"/>
          <w:shd w:val="clear" w:color="auto" w:fill="FFFFFF"/>
        </w:rPr>
        <w:t>вського ліцею Юр’ївської селищної ради;</w:t>
      </w:r>
    </w:p>
    <w:p w14:paraId="69D63CE9" w14:textId="77777777" w:rsidR="007B5498" w:rsidRPr="00CF176B" w:rsidRDefault="007B5498" w:rsidP="007B5498">
      <w:pPr>
        <w:pStyle w:val="afc"/>
        <w:shd w:val="clear" w:color="auto" w:fill="FFFFFF"/>
        <w:spacing w:after="0" w:line="240" w:lineRule="auto"/>
        <w:ind w:left="-142" w:firstLine="284"/>
        <w:jc w:val="both"/>
        <w:outlineLvl w:val="2"/>
        <w:rPr>
          <w:rFonts w:ascii="Arial" w:hAnsi="Arial" w:cs="Arial"/>
          <w:b/>
          <w:i/>
          <w:color w:val="002060"/>
          <w:sz w:val="16"/>
          <w:szCs w:val="16"/>
          <w:shd w:val="clear" w:color="auto" w:fill="FFFFFF"/>
        </w:rPr>
      </w:pPr>
    </w:p>
    <w:p w14:paraId="2409E0C2" w14:textId="6D8BB111" w:rsidR="004D49A8" w:rsidRDefault="004D49A8"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Юр</w:t>
      </w:r>
      <w:r w:rsidR="008763CA" w:rsidRPr="007E4F92">
        <w:rPr>
          <w:rFonts w:ascii="Arial" w:hAnsi="Arial" w:cs="Arial"/>
          <w:b/>
          <w:i/>
          <w:color w:val="002060"/>
          <w:sz w:val="28"/>
          <w:szCs w:val="28"/>
          <w:shd w:val="clear" w:color="auto" w:fill="FFFFFF"/>
        </w:rPr>
        <w:t>і</w:t>
      </w:r>
      <w:r w:rsidRPr="007E4F92">
        <w:rPr>
          <w:rFonts w:ascii="Arial" w:hAnsi="Arial" w:cs="Arial"/>
          <w:b/>
          <w:i/>
          <w:color w:val="002060"/>
          <w:sz w:val="28"/>
          <w:szCs w:val="28"/>
          <w:shd w:val="clear" w:color="auto" w:fill="FFFFFF"/>
        </w:rPr>
        <w:t>ївський заклад дошкільної освіти «Пролісок» (ясла-садок) Юр</w:t>
      </w:r>
      <w:r w:rsidR="008763CA" w:rsidRPr="007E4F92">
        <w:rPr>
          <w:rFonts w:ascii="Arial" w:hAnsi="Arial" w:cs="Arial"/>
          <w:b/>
          <w:i/>
          <w:color w:val="002060"/>
          <w:sz w:val="28"/>
          <w:szCs w:val="28"/>
          <w:shd w:val="clear" w:color="auto" w:fill="FFFFFF"/>
        </w:rPr>
        <w:t>і</w:t>
      </w:r>
      <w:r w:rsidRPr="007E4F92">
        <w:rPr>
          <w:rFonts w:ascii="Arial" w:hAnsi="Arial" w:cs="Arial"/>
          <w:b/>
          <w:i/>
          <w:color w:val="002060"/>
          <w:sz w:val="28"/>
          <w:szCs w:val="28"/>
          <w:shd w:val="clear" w:color="auto" w:fill="FFFFFF"/>
        </w:rPr>
        <w:t>ївської селищної ради</w:t>
      </w:r>
      <w:r w:rsidR="008763CA" w:rsidRPr="007E4F92">
        <w:rPr>
          <w:rFonts w:ascii="Arial" w:hAnsi="Arial" w:cs="Arial"/>
          <w:b/>
          <w:i/>
          <w:color w:val="002060"/>
          <w:sz w:val="28"/>
          <w:szCs w:val="28"/>
          <w:shd w:val="clear" w:color="auto" w:fill="FFFFFF"/>
        </w:rPr>
        <w:t>;</w:t>
      </w:r>
    </w:p>
    <w:p w14:paraId="5AEBAC5B" w14:textId="77777777" w:rsidR="007B5498" w:rsidRPr="00CF176B" w:rsidRDefault="007B5498" w:rsidP="007B5498">
      <w:pPr>
        <w:pStyle w:val="afc"/>
        <w:shd w:val="clear" w:color="auto" w:fill="FFFFFF"/>
        <w:spacing w:after="0" w:line="240" w:lineRule="auto"/>
        <w:ind w:left="-142" w:firstLine="284"/>
        <w:jc w:val="both"/>
        <w:outlineLvl w:val="2"/>
        <w:rPr>
          <w:rFonts w:ascii="Arial" w:hAnsi="Arial" w:cs="Arial"/>
          <w:b/>
          <w:i/>
          <w:color w:val="002060"/>
          <w:sz w:val="16"/>
          <w:szCs w:val="16"/>
          <w:shd w:val="clear" w:color="auto" w:fill="FFFFFF"/>
        </w:rPr>
      </w:pPr>
    </w:p>
    <w:p w14:paraId="2314D6E8" w14:textId="1C8D72CA" w:rsidR="008763CA" w:rsidRDefault="006D6853"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Юріївська публічна бібліотека Юр’ївської селищної ради;</w:t>
      </w:r>
    </w:p>
    <w:p w14:paraId="1FD49601" w14:textId="77777777" w:rsidR="00CF176B" w:rsidRPr="00CF176B" w:rsidRDefault="00CF176B" w:rsidP="00CF176B">
      <w:pPr>
        <w:pStyle w:val="afc"/>
        <w:shd w:val="clear" w:color="auto" w:fill="FFFFFF"/>
        <w:spacing w:after="0" w:line="240" w:lineRule="auto"/>
        <w:ind w:left="142"/>
        <w:jc w:val="both"/>
        <w:outlineLvl w:val="2"/>
        <w:rPr>
          <w:rFonts w:ascii="Arial" w:hAnsi="Arial" w:cs="Arial"/>
          <w:b/>
          <w:i/>
          <w:color w:val="002060"/>
          <w:sz w:val="16"/>
          <w:szCs w:val="16"/>
          <w:shd w:val="clear" w:color="auto" w:fill="FFFFFF"/>
        </w:rPr>
      </w:pPr>
    </w:p>
    <w:p w14:paraId="7979761D" w14:textId="2BCB3F05" w:rsidR="006D6853" w:rsidRDefault="00AA31B0" w:rsidP="007B5498">
      <w:pPr>
        <w:pStyle w:val="afc"/>
        <w:numPr>
          <w:ilvl w:val="0"/>
          <w:numId w:val="28"/>
        </w:numPr>
        <w:shd w:val="clear" w:color="auto" w:fill="FFFFFF"/>
        <w:spacing w:line="240" w:lineRule="auto"/>
        <w:ind w:left="-142" w:firstLine="284"/>
        <w:jc w:val="both"/>
        <w:outlineLvl w:val="2"/>
        <w:rPr>
          <w:rFonts w:ascii="Arial" w:hAnsi="Arial" w:cs="Arial"/>
          <w:b/>
          <w:i/>
          <w:color w:val="002060"/>
          <w:sz w:val="28"/>
          <w:szCs w:val="28"/>
          <w:shd w:val="clear" w:color="auto" w:fill="FFFFFF"/>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13024" behindDoc="0" locked="0" layoutInCell="1" allowOverlap="1" wp14:anchorId="3C65B0F3" wp14:editId="2F3D6774">
                <wp:simplePos x="0" y="0"/>
                <wp:positionH relativeFrom="column">
                  <wp:posOffset>5711190</wp:posOffset>
                </wp:positionH>
                <wp:positionV relativeFrom="paragraph">
                  <wp:posOffset>913765</wp:posOffset>
                </wp:positionV>
                <wp:extent cx="390525" cy="323850"/>
                <wp:effectExtent l="0" t="0" r="28575" b="1905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390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573DF6"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6" o:spid="_x0000_s1032" style="position:absolute;left:0;text-align:left;margin-left:449.7pt;margin-top:71.95pt;width:30.75pt;height:25.5pt;z-index:25171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" fillcolor="#d0de4e [3204]" strokecolor="#737d17 [1604]" strokeweight="2pt">
                <v:textbox>
                  <w:txbxContent>
                    <w:p w14:paraId="3E573DF6"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7</w:t>
                      </w:r>
                    </w:p>
                  </w:txbxContent>
                </v:textbox>
              </v:roundrect>
            </w:pict>
          </mc:Fallback>
        </mc:AlternateContent>
      </w:r>
      <w:r w:rsidR="006D6853" w:rsidRPr="007E4F92">
        <w:rPr>
          <w:rFonts w:ascii="Arial" w:hAnsi="Arial" w:cs="Arial"/>
          <w:b/>
          <w:i/>
          <w:color w:val="002060"/>
          <w:sz w:val="28"/>
          <w:szCs w:val="28"/>
          <w:shd w:val="clear" w:color="auto" w:fill="FFFFFF"/>
        </w:rPr>
        <w:t>Чаплинськи</w:t>
      </w:r>
      <w:r w:rsidR="009000B2" w:rsidRPr="007E4F92">
        <w:rPr>
          <w:rFonts w:ascii="Arial" w:hAnsi="Arial" w:cs="Arial"/>
          <w:b/>
          <w:i/>
          <w:color w:val="002060"/>
          <w:sz w:val="28"/>
          <w:szCs w:val="28"/>
          <w:shd w:val="clear" w:color="auto" w:fill="FFFFFF"/>
        </w:rPr>
        <w:t>й</w:t>
      </w:r>
      <w:r w:rsidR="006D6853" w:rsidRPr="007E4F92">
        <w:rPr>
          <w:rFonts w:ascii="Arial" w:hAnsi="Arial" w:cs="Arial"/>
          <w:b/>
          <w:i/>
          <w:color w:val="002060"/>
          <w:sz w:val="28"/>
          <w:szCs w:val="28"/>
          <w:shd w:val="clear" w:color="auto" w:fill="FFFFFF"/>
        </w:rPr>
        <w:t xml:space="preserve"> сільський будинок культури Юріївської селищної ради (з підключенням будівлі Чалинського ліцею Юріївської селищної ради);</w:t>
      </w:r>
      <w:r w:rsidRPr="00AA31B0">
        <w:rPr>
          <w:rFonts w:ascii="Times New Roman" w:eastAsia="Times New Roman" w:hAnsi="Times New Roman" w:cs="Times New Roman"/>
          <w:noProof/>
          <w:sz w:val="28"/>
          <w:szCs w:val="28"/>
          <w:lang w:eastAsia="uk-UA"/>
        </w:rPr>
        <w:t xml:space="preserve"> </w:t>
      </w:r>
    </w:p>
    <w:p w14:paraId="5876E136" w14:textId="77777777" w:rsidR="007B5498" w:rsidRPr="007B5498" w:rsidRDefault="007B5498" w:rsidP="007B5498">
      <w:pPr>
        <w:pStyle w:val="afc"/>
        <w:shd w:val="clear" w:color="auto" w:fill="FFFFFF"/>
        <w:spacing w:line="240" w:lineRule="auto"/>
        <w:ind w:left="-142" w:firstLine="284"/>
        <w:jc w:val="both"/>
        <w:outlineLvl w:val="2"/>
        <w:rPr>
          <w:rFonts w:ascii="Arial" w:hAnsi="Arial" w:cs="Arial"/>
          <w:b/>
          <w:i/>
          <w:color w:val="002060"/>
          <w:shd w:val="clear" w:color="auto" w:fill="FFFFFF"/>
        </w:rPr>
      </w:pPr>
    </w:p>
    <w:p w14:paraId="089D3A85" w14:textId="0C049664" w:rsidR="006D6853" w:rsidRDefault="00440682"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КНП «Юріївська лікарня» Юр’ївської селищної ради</w:t>
      </w:r>
      <w:r w:rsidR="00EC44E7" w:rsidRPr="007E4F92">
        <w:rPr>
          <w:rFonts w:ascii="Arial" w:hAnsi="Arial" w:cs="Arial"/>
          <w:b/>
          <w:i/>
          <w:color w:val="002060"/>
          <w:sz w:val="28"/>
          <w:szCs w:val="28"/>
          <w:shd w:val="clear" w:color="auto" w:fill="FFFFFF"/>
        </w:rPr>
        <w:t xml:space="preserve"> (будівля стаціонару)</w:t>
      </w:r>
      <w:r w:rsidRPr="007E4F92">
        <w:rPr>
          <w:rFonts w:ascii="Arial" w:hAnsi="Arial" w:cs="Arial"/>
          <w:b/>
          <w:i/>
          <w:color w:val="002060"/>
          <w:sz w:val="28"/>
          <w:szCs w:val="28"/>
          <w:shd w:val="clear" w:color="auto" w:fill="FFFFFF"/>
        </w:rPr>
        <w:t>;</w:t>
      </w:r>
    </w:p>
    <w:p w14:paraId="63AAC934" w14:textId="77777777" w:rsidR="007B5498" w:rsidRPr="007B5498" w:rsidRDefault="007B5498" w:rsidP="007B5498">
      <w:pPr>
        <w:pStyle w:val="afc"/>
        <w:shd w:val="clear" w:color="auto" w:fill="FFFFFF"/>
        <w:spacing w:after="0" w:line="240" w:lineRule="auto"/>
        <w:ind w:left="-142" w:firstLine="284"/>
        <w:jc w:val="both"/>
        <w:outlineLvl w:val="2"/>
        <w:rPr>
          <w:rFonts w:ascii="Arial" w:hAnsi="Arial" w:cs="Arial"/>
          <w:b/>
          <w:i/>
          <w:color w:val="002060"/>
          <w:shd w:val="clear" w:color="auto" w:fill="FFFFFF"/>
        </w:rPr>
      </w:pPr>
    </w:p>
    <w:p w14:paraId="3EA9EDC8" w14:textId="537D28B4" w:rsidR="00440682" w:rsidRDefault="00EC44E7"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Юріївська АЗПСМ КНП «Юріївський ЦПМСД</w:t>
      </w:r>
      <w:r w:rsidR="009000B2" w:rsidRPr="007E4F92">
        <w:rPr>
          <w:rFonts w:ascii="Arial" w:hAnsi="Arial" w:cs="Arial"/>
          <w:b/>
          <w:i/>
          <w:color w:val="002060"/>
          <w:sz w:val="28"/>
          <w:szCs w:val="28"/>
          <w:shd w:val="clear" w:color="auto" w:fill="FFFFFF"/>
        </w:rPr>
        <w:t>»</w:t>
      </w:r>
      <w:r w:rsidRPr="007E4F92">
        <w:rPr>
          <w:rFonts w:ascii="Arial" w:hAnsi="Arial" w:cs="Arial"/>
          <w:b/>
          <w:i/>
          <w:color w:val="002060"/>
          <w:sz w:val="28"/>
          <w:szCs w:val="28"/>
          <w:shd w:val="clear" w:color="auto" w:fill="FFFFFF"/>
        </w:rPr>
        <w:t xml:space="preserve"> Юріївської селищної ради;</w:t>
      </w:r>
    </w:p>
    <w:p w14:paraId="58DA89C3" w14:textId="77777777" w:rsidR="007B5498" w:rsidRPr="007B5498" w:rsidRDefault="007B5498" w:rsidP="007B5498">
      <w:pPr>
        <w:pStyle w:val="afc"/>
        <w:shd w:val="clear" w:color="auto" w:fill="FFFFFF"/>
        <w:spacing w:line="240" w:lineRule="auto"/>
        <w:ind w:left="-142" w:firstLine="284"/>
        <w:jc w:val="both"/>
        <w:outlineLvl w:val="2"/>
        <w:rPr>
          <w:rFonts w:ascii="Arial" w:hAnsi="Arial" w:cs="Arial"/>
          <w:b/>
          <w:i/>
          <w:color w:val="002060"/>
          <w:shd w:val="clear" w:color="auto" w:fill="FFFFFF"/>
        </w:rPr>
      </w:pPr>
    </w:p>
    <w:p w14:paraId="4D17DB69" w14:textId="44105C58" w:rsidR="00E45139" w:rsidRDefault="00E45139" w:rsidP="007B5498">
      <w:pPr>
        <w:pStyle w:val="afc"/>
        <w:numPr>
          <w:ilvl w:val="0"/>
          <w:numId w:val="28"/>
        </w:numPr>
        <w:shd w:val="clear" w:color="auto" w:fill="FFFFFF"/>
        <w:spacing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водозаб</w:t>
      </w:r>
      <w:r w:rsidR="00E50F1D" w:rsidRPr="007E4F92">
        <w:rPr>
          <w:rFonts w:ascii="Arial" w:hAnsi="Arial" w:cs="Arial"/>
          <w:b/>
          <w:i/>
          <w:color w:val="002060"/>
          <w:sz w:val="28"/>
          <w:szCs w:val="28"/>
          <w:shd w:val="clear" w:color="auto" w:fill="FFFFFF"/>
        </w:rPr>
        <w:t>і</w:t>
      </w:r>
      <w:r w:rsidRPr="007E4F92">
        <w:rPr>
          <w:rFonts w:ascii="Arial" w:hAnsi="Arial" w:cs="Arial"/>
          <w:b/>
          <w:i/>
          <w:color w:val="002060"/>
          <w:sz w:val="28"/>
          <w:szCs w:val="28"/>
          <w:shd w:val="clear" w:color="auto" w:fill="FFFFFF"/>
        </w:rPr>
        <w:t>р (свердловин</w:t>
      </w:r>
      <w:r w:rsidR="00E50F1D" w:rsidRPr="007E4F92">
        <w:rPr>
          <w:rFonts w:ascii="Arial" w:hAnsi="Arial" w:cs="Arial"/>
          <w:b/>
          <w:i/>
          <w:color w:val="002060"/>
          <w:sz w:val="28"/>
          <w:szCs w:val="28"/>
          <w:shd w:val="clear" w:color="auto" w:fill="FFFFFF"/>
        </w:rPr>
        <w:t>а</w:t>
      </w:r>
      <w:r w:rsidRPr="007E4F92">
        <w:rPr>
          <w:rFonts w:ascii="Arial" w:hAnsi="Arial" w:cs="Arial"/>
          <w:b/>
          <w:i/>
          <w:color w:val="002060"/>
          <w:sz w:val="28"/>
          <w:szCs w:val="28"/>
          <w:shd w:val="clear" w:color="auto" w:fill="FFFFFF"/>
        </w:rPr>
        <w:t>)  № 3 с. Вербське вул. Вербова</w:t>
      </w:r>
      <w:r w:rsidR="00E50F1D" w:rsidRPr="007E4F92">
        <w:rPr>
          <w:rFonts w:ascii="Arial" w:hAnsi="Arial" w:cs="Arial"/>
          <w:b/>
          <w:i/>
          <w:color w:val="002060"/>
          <w:sz w:val="28"/>
          <w:szCs w:val="28"/>
          <w:shd w:val="clear" w:color="auto" w:fill="FFFFFF"/>
        </w:rPr>
        <w:t>;</w:t>
      </w:r>
    </w:p>
    <w:p w14:paraId="106130C6" w14:textId="77777777" w:rsidR="007B5498" w:rsidRPr="007B5498" w:rsidRDefault="007B5498" w:rsidP="007B5498">
      <w:pPr>
        <w:pStyle w:val="afc"/>
        <w:shd w:val="clear" w:color="auto" w:fill="FFFFFF"/>
        <w:spacing w:after="0" w:line="240" w:lineRule="auto"/>
        <w:ind w:left="-142" w:firstLine="284"/>
        <w:jc w:val="both"/>
        <w:outlineLvl w:val="2"/>
        <w:rPr>
          <w:rFonts w:ascii="Arial" w:hAnsi="Arial" w:cs="Arial"/>
          <w:b/>
          <w:i/>
          <w:color w:val="002060"/>
          <w:shd w:val="clear" w:color="auto" w:fill="FFFFFF"/>
        </w:rPr>
      </w:pPr>
    </w:p>
    <w:p w14:paraId="42B3791B" w14:textId="7CB6662B" w:rsidR="00E50F1D" w:rsidRDefault="00E50F1D"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водозабір (свердловина)  № 4р-є (в частині забору води через колонку в бюветі) с. Чернявщина вул. Шевченка Тараса</w:t>
      </w:r>
      <w:r w:rsidR="00657ED1" w:rsidRPr="007E4F92">
        <w:rPr>
          <w:rFonts w:ascii="Arial" w:hAnsi="Arial" w:cs="Arial"/>
          <w:b/>
          <w:i/>
          <w:color w:val="002060"/>
          <w:sz w:val="28"/>
          <w:szCs w:val="28"/>
          <w:shd w:val="clear" w:color="auto" w:fill="FFFFFF"/>
        </w:rPr>
        <w:t>;</w:t>
      </w:r>
    </w:p>
    <w:p w14:paraId="4DA7D6BB" w14:textId="77777777" w:rsidR="007B5498" w:rsidRPr="007B5498" w:rsidRDefault="007B5498" w:rsidP="007B5498">
      <w:pPr>
        <w:pStyle w:val="afc"/>
        <w:shd w:val="clear" w:color="auto" w:fill="FFFFFF"/>
        <w:spacing w:line="240" w:lineRule="auto"/>
        <w:ind w:left="-142" w:firstLine="284"/>
        <w:jc w:val="both"/>
        <w:outlineLvl w:val="2"/>
        <w:rPr>
          <w:rFonts w:ascii="Arial" w:hAnsi="Arial" w:cs="Arial"/>
          <w:b/>
          <w:i/>
          <w:color w:val="002060"/>
          <w:shd w:val="clear" w:color="auto" w:fill="FFFFFF"/>
        </w:rPr>
      </w:pPr>
    </w:p>
    <w:p w14:paraId="7C7A6957" w14:textId="064CCE28" w:rsidR="00657ED1" w:rsidRDefault="00657ED1"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водозабір (свердловина)  № 4р-є (в частині забору води через централізовану мережу системи водопостачання) с. Чернявщина                     вул. Шевченка Тараса;</w:t>
      </w:r>
    </w:p>
    <w:p w14:paraId="16CB5C21" w14:textId="77777777" w:rsidR="007B5498" w:rsidRPr="007B5498" w:rsidRDefault="007B5498" w:rsidP="007B5498">
      <w:pPr>
        <w:pStyle w:val="afc"/>
        <w:spacing w:after="0"/>
        <w:ind w:left="-142" w:firstLine="284"/>
        <w:rPr>
          <w:rFonts w:ascii="Arial" w:hAnsi="Arial" w:cs="Arial"/>
          <w:b/>
          <w:i/>
          <w:color w:val="002060"/>
          <w:shd w:val="clear" w:color="auto" w:fill="FFFFFF"/>
        </w:rPr>
      </w:pPr>
    </w:p>
    <w:p w14:paraId="1A4C4449" w14:textId="35E62FD0" w:rsidR="00657ED1" w:rsidRPr="00231DFB" w:rsidRDefault="00657ED1"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231DFB">
        <w:rPr>
          <w:rFonts w:ascii="Arial" w:hAnsi="Arial" w:cs="Arial"/>
          <w:b/>
          <w:i/>
          <w:color w:val="002060"/>
          <w:sz w:val="28"/>
          <w:szCs w:val="28"/>
          <w:shd w:val="clear" w:color="auto" w:fill="FFFFFF"/>
        </w:rPr>
        <w:t>водозабір (свердловина) № 2 (1597) с. Чаплинка вул. Каштанова;</w:t>
      </w:r>
    </w:p>
    <w:p w14:paraId="3F590B5C" w14:textId="77777777" w:rsidR="007B5498" w:rsidRPr="00231DFB" w:rsidRDefault="007B5498" w:rsidP="007B5498">
      <w:pPr>
        <w:pStyle w:val="afc"/>
        <w:shd w:val="clear" w:color="auto" w:fill="FFFFFF"/>
        <w:spacing w:line="240" w:lineRule="auto"/>
        <w:ind w:left="-142" w:firstLine="284"/>
        <w:jc w:val="both"/>
        <w:outlineLvl w:val="2"/>
        <w:rPr>
          <w:rFonts w:ascii="Arial" w:hAnsi="Arial" w:cs="Arial"/>
          <w:b/>
          <w:i/>
          <w:color w:val="002060"/>
          <w:shd w:val="clear" w:color="auto" w:fill="FFFFFF"/>
        </w:rPr>
      </w:pPr>
    </w:p>
    <w:p w14:paraId="734C34F7" w14:textId="460A086C" w:rsidR="00F327EC" w:rsidRPr="00231DFB" w:rsidRDefault="00F327EC" w:rsidP="00CF176B">
      <w:pPr>
        <w:pStyle w:val="afc"/>
        <w:numPr>
          <w:ilvl w:val="0"/>
          <w:numId w:val="28"/>
        </w:numPr>
        <w:spacing w:after="0" w:line="240" w:lineRule="auto"/>
        <w:ind w:left="-142" w:firstLine="142"/>
        <w:rPr>
          <w:rFonts w:ascii="Arial" w:hAnsi="Arial" w:cs="Arial"/>
          <w:b/>
          <w:i/>
          <w:color w:val="002060"/>
          <w:sz w:val="28"/>
          <w:szCs w:val="28"/>
          <w:shd w:val="clear" w:color="auto" w:fill="FFFFFF"/>
        </w:rPr>
      </w:pPr>
      <w:r w:rsidRPr="00231DFB">
        <w:rPr>
          <w:rFonts w:ascii="Arial" w:hAnsi="Arial" w:cs="Arial"/>
          <w:b/>
          <w:i/>
          <w:color w:val="002060"/>
          <w:sz w:val="28"/>
          <w:szCs w:val="28"/>
          <w:shd w:val="clear" w:color="auto" w:fill="FFFFFF"/>
        </w:rPr>
        <w:t>водозабір (свердловина)  № 3 (1598) с. Чаплинка вул. Каштанова;</w:t>
      </w:r>
    </w:p>
    <w:p w14:paraId="31FBEE23" w14:textId="77777777" w:rsidR="007B5498" w:rsidRPr="00CF176B" w:rsidRDefault="007B5498" w:rsidP="007B5498">
      <w:pPr>
        <w:pStyle w:val="afc"/>
        <w:spacing w:after="0" w:line="240" w:lineRule="auto"/>
        <w:ind w:left="-142" w:firstLine="284"/>
        <w:rPr>
          <w:rFonts w:ascii="Arial" w:hAnsi="Arial" w:cs="Arial"/>
          <w:b/>
          <w:i/>
          <w:color w:val="002060"/>
          <w:shd w:val="clear" w:color="auto" w:fill="FFFFFF"/>
        </w:rPr>
      </w:pPr>
    </w:p>
    <w:p w14:paraId="5447BF98" w14:textId="4E9D18BA" w:rsidR="00F327EC" w:rsidRDefault="00F327EC"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водозабір (свердловина)  № 1 с. Преображенка;</w:t>
      </w:r>
    </w:p>
    <w:p w14:paraId="28EB815E" w14:textId="77777777" w:rsidR="007B5498" w:rsidRPr="00CF176B" w:rsidRDefault="007B5498" w:rsidP="007B5498">
      <w:pPr>
        <w:pStyle w:val="afc"/>
        <w:shd w:val="clear" w:color="auto" w:fill="FFFFFF"/>
        <w:spacing w:line="240" w:lineRule="auto"/>
        <w:ind w:left="-142" w:firstLine="284"/>
        <w:jc w:val="both"/>
        <w:outlineLvl w:val="2"/>
        <w:rPr>
          <w:rFonts w:ascii="Arial" w:hAnsi="Arial" w:cs="Arial"/>
          <w:b/>
          <w:i/>
          <w:color w:val="002060"/>
          <w:shd w:val="clear" w:color="auto" w:fill="FFFFFF"/>
        </w:rPr>
      </w:pPr>
    </w:p>
    <w:p w14:paraId="7BCA6891" w14:textId="16415B65" w:rsidR="00F327EC" w:rsidRDefault="00F327EC"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водозабір (свердловина)  № 65є с-ще Юріївка;</w:t>
      </w:r>
    </w:p>
    <w:p w14:paraId="571AA5F5" w14:textId="77777777" w:rsidR="007B5498" w:rsidRPr="00CF176B" w:rsidRDefault="007B5498" w:rsidP="007B5498">
      <w:pPr>
        <w:pStyle w:val="afc"/>
        <w:shd w:val="clear" w:color="auto" w:fill="FFFFFF"/>
        <w:spacing w:after="0" w:line="240" w:lineRule="auto"/>
        <w:ind w:left="-142" w:firstLine="284"/>
        <w:jc w:val="both"/>
        <w:outlineLvl w:val="2"/>
        <w:rPr>
          <w:rFonts w:ascii="Arial" w:hAnsi="Arial" w:cs="Arial"/>
          <w:b/>
          <w:i/>
          <w:color w:val="002060"/>
          <w:shd w:val="clear" w:color="auto" w:fill="FFFFFF"/>
        </w:rPr>
      </w:pPr>
    </w:p>
    <w:p w14:paraId="645BEFCE" w14:textId="3730D35A" w:rsidR="00F327EC" w:rsidRDefault="00F327EC" w:rsidP="007B5498">
      <w:pPr>
        <w:pStyle w:val="afc"/>
        <w:numPr>
          <w:ilvl w:val="0"/>
          <w:numId w:val="28"/>
        </w:numPr>
        <w:shd w:val="clear" w:color="auto" w:fill="FFFFFF"/>
        <w:spacing w:after="0"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водозабір (свердловина)  № 1 с. Бразолове</w:t>
      </w:r>
      <w:r w:rsidR="00BF703D" w:rsidRPr="007E4F92">
        <w:rPr>
          <w:rFonts w:ascii="Arial" w:hAnsi="Arial" w:cs="Arial"/>
          <w:b/>
          <w:i/>
          <w:color w:val="002060"/>
          <w:sz w:val="28"/>
          <w:szCs w:val="28"/>
          <w:shd w:val="clear" w:color="auto" w:fill="FFFFFF"/>
        </w:rPr>
        <w:t>;</w:t>
      </w:r>
    </w:p>
    <w:p w14:paraId="345D8238" w14:textId="77777777" w:rsidR="007B5498" w:rsidRPr="00CF176B" w:rsidRDefault="007B5498" w:rsidP="007B5498">
      <w:pPr>
        <w:pStyle w:val="afc"/>
        <w:shd w:val="clear" w:color="auto" w:fill="FFFFFF"/>
        <w:spacing w:line="240" w:lineRule="auto"/>
        <w:ind w:left="-142" w:firstLine="284"/>
        <w:jc w:val="both"/>
        <w:outlineLvl w:val="2"/>
        <w:rPr>
          <w:rFonts w:ascii="Arial" w:hAnsi="Arial" w:cs="Arial"/>
          <w:b/>
          <w:i/>
          <w:color w:val="002060"/>
          <w:shd w:val="clear" w:color="auto" w:fill="FFFFFF"/>
        </w:rPr>
      </w:pPr>
    </w:p>
    <w:p w14:paraId="4B509D71" w14:textId="21AD33CB" w:rsidR="00BF703D" w:rsidRDefault="00BF703D" w:rsidP="007B5498">
      <w:pPr>
        <w:pStyle w:val="afc"/>
        <w:numPr>
          <w:ilvl w:val="0"/>
          <w:numId w:val="28"/>
        </w:numPr>
        <w:shd w:val="clear" w:color="auto" w:fill="FFFFFF"/>
        <w:spacing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водозабір (свердловина)  № 2 с. Бразолове;</w:t>
      </w:r>
    </w:p>
    <w:p w14:paraId="7E0A2767" w14:textId="77777777" w:rsidR="007B5498" w:rsidRPr="00CF176B" w:rsidRDefault="007B5498" w:rsidP="007B5498">
      <w:pPr>
        <w:pStyle w:val="afc"/>
        <w:shd w:val="clear" w:color="auto" w:fill="FFFFFF"/>
        <w:spacing w:line="240" w:lineRule="auto"/>
        <w:ind w:left="-142" w:firstLine="284"/>
        <w:jc w:val="both"/>
        <w:outlineLvl w:val="2"/>
        <w:rPr>
          <w:rFonts w:ascii="Arial" w:hAnsi="Arial" w:cs="Arial"/>
          <w:b/>
          <w:i/>
          <w:color w:val="002060"/>
          <w:shd w:val="clear" w:color="auto" w:fill="FFFFFF"/>
        </w:rPr>
      </w:pPr>
    </w:p>
    <w:p w14:paraId="0CA8B7FC" w14:textId="2C9EF0B7" w:rsidR="00BF703D" w:rsidRDefault="00BF703D" w:rsidP="007B5498">
      <w:pPr>
        <w:pStyle w:val="afc"/>
        <w:numPr>
          <w:ilvl w:val="0"/>
          <w:numId w:val="28"/>
        </w:numPr>
        <w:shd w:val="clear" w:color="auto" w:fill="FFFFFF"/>
        <w:spacing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водозабір (свердловина)  № 3 с. Бразолове;</w:t>
      </w:r>
    </w:p>
    <w:p w14:paraId="23EC8E94" w14:textId="77777777" w:rsidR="007B5498" w:rsidRPr="00CF176B" w:rsidRDefault="007B5498" w:rsidP="007B5498">
      <w:pPr>
        <w:pStyle w:val="afc"/>
        <w:shd w:val="clear" w:color="auto" w:fill="FFFFFF"/>
        <w:spacing w:line="240" w:lineRule="auto"/>
        <w:ind w:left="-142" w:firstLine="284"/>
        <w:jc w:val="both"/>
        <w:outlineLvl w:val="2"/>
        <w:rPr>
          <w:rFonts w:ascii="Arial" w:hAnsi="Arial" w:cs="Arial"/>
          <w:b/>
          <w:i/>
          <w:color w:val="002060"/>
          <w:shd w:val="clear" w:color="auto" w:fill="FFFFFF"/>
        </w:rPr>
      </w:pPr>
    </w:p>
    <w:p w14:paraId="6728FFA1" w14:textId="11F4ABAD" w:rsidR="00BF703D" w:rsidRPr="007E4F92" w:rsidRDefault="00BF703D" w:rsidP="007B5498">
      <w:pPr>
        <w:pStyle w:val="afc"/>
        <w:numPr>
          <w:ilvl w:val="0"/>
          <w:numId w:val="28"/>
        </w:numPr>
        <w:shd w:val="clear" w:color="auto" w:fill="FFFFFF"/>
        <w:spacing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водозабір (свердловина) № 1 с. Новочорноглазівське вул. Нова;</w:t>
      </w:r>
    </w:p>
    <w:p w14:paraId="4DF1AB97" w14:textId="74B80EF9" w:rsidR="00BF703D" w:rsidRDefault="00B76285" w:rsidP="007B5498">
      <w:pPr>
        <w:pStyle w:val="afc"/>
        <w:numPr>
          <w:ilvl w:val="0"/>
          <w:numId w:val="28"/>
        </w:numPr>
        <w:shd w:val="clear" w:color="auto" w:fill="FFFFFF"/>
        <w:spacing w:line="240" w:lineRule="auto"/>
        <w:ind w:left="-142" w:firstLine="284"/>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водозабір (свердловина)</w:t>
      </w:r>
      <w:r w:rsidR="00BF703D" w:rsidRPr="007E4F92">
        <w:rPr>
          <w:rFonts w:ascii="Arial" w:hAnsi="Arial" w:cs="Arial"/>
          <w:b/>
          <w:i/>
          <w:color w:val="002060"/>
          <w:sz w:val="28"/>
          <w:szCs w:val="28"/>
          <w:shd w:val="clear" w:color="auto" w:fill="FFFFFF"/>
        </w:rPr>
        <w:t xml:space="preserve">  № 1 с.</w:t>
      </w:r>
      <w:r w:rsidRPr="007E4F92">
        <w:rPr>
          <w:rFonts w:ascii="Arial" w:hAnsi="Arial" w:cs="Arial"/>
          <w:b/>
          <w:i/>
          <w:color w:val="002060"/>
          <w:sz w:val="28"/>
          <w:szCs w:val="28"/>
          <w:shd w:val="clear" w:color="auto" w:fill="FFFFFF"/>
        </w:rPr>
        <w:t xml:space="preserve"> </w:t>
      </w:r>
      <w:r w:rsidR="00BF703D" w:rsidRPr="007E4F92">
        <w:rPr>
          <w:rFonts w:ascii="Arial" w:hAnsi="Arial" w:cs="Arial"/>
          <w:b/>
          <w:i/>
          <w:color w:val="002060"/>
          <w:sz w:val="28"/>
          <w:szCs w:val="28"/>
          <w:shd w:val="clear" w:color="auto" w:fill="FFFFFF"/>
        </w:rPr>
        <w:t>Жемчужне.</w:t>
      </w:r>
    </w:p>
    <w:p w14:paraId="5A79E99A" w14:textId="77777777" w:rsidR="007B5498" w:rsidRPr="007E4F92" w:rsidRDefault="007B5498" w:rsidP="007B5498">
      <w:pPr>
        <w:pStyle w:val="afc"/>
        <w:shd w:val="clear" w:color="auto" w:fill="FFFFFF"/>
        <w:spacing w:line="240" w:lineRule="auto"/>
        <w:ind w:left="142"/>
        <w:jc w:val="both"/>
        <w:outlineLvl w:val="2"/>
        <w:rPr>
          <w:rFonts w:ascii="Arial" w:hAnsi="Arial" w:cs="Arial"/>
          <w:b/>
          <w:i/>
          <w:color w:val="002060"/>
          <w:sz w:val="28"/>
          <w:szCs w:val="28"/>
          <w:shd w:val="clear" w:color="auto" w:fill="FFFFFF"/>
        </w:rPr>
      </w:pPr>
    </w:p>
    <w:p w14:paraId="2AA5C301" w14:textId="6B966537" w:rsidR="006A4A7A" w:rsidRDefault="00515E4E" w:rsidP="00CF176B">
      <w:pPr>
        <w:pStyle w:val="afc"/>
        <w:numPr>
          <w:ilvl w:val="0"/>
          <w:numId w:val="31"/>
        </w:numPr>
        <w:shd w:val="clear" w:color="auto" w:fill="FFFFFF"/>
        <w:spacing w:line="240" w:lineRule="auto"/>
        <w:ind w:left="0" w:firstLine="851"/>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 xml:space="preserve">Будівництво </w:t>
      </w:r>
      <w:r w:rsidR="004A52C1" w:rsidRPr="007E4F92">
        <w:rPr>
          <w:rFonts w:ascii="Arial" w:hAnsi="Arial" w:cs="Arial"/>
          <w:b/>
          <w:i/>
          <w:color w:val="002060"/>
          <w:sz w:val="28"/>
          <w:szCs w:val="28"/>
          <w:shd w:val="clear" w:color="auto" w:fill="FFFFFF"/>
        </w:rPr>
        <w:t>лінії</w:t>
      </w:r>
      <w:r w:rsidR="00D26155" w:rsidRPr="007E4F92">
        <w:rPr>
          <w:rFonts w:ascii="Arial" w:hAnsi="Arial" w:cs="Arial"/>
          <w:b/>
          <w:i/>
          <w:color w:val="002060"/>
          <w:sz w:val="28"/>
          <w:szCs w:val="28"/>
          <w:shd w:val="clear" w:color="auto" w:fill="FFFFFF"/>
        </w:rPr>
        <w:t xml:space="preserve"> по виробництву біоенергетичного палива (гранули, пелети) з матеріалів сільськогосподарського виробництва (сіно, солома, стебла кукурудзи, стебла соняшника, лушпиння соняшника, а також спеціально вирощувані для цієї мети рослини (енергетичні ліси, енергогаї)</w:t>
      </w:r>
      <w:r w:rsidRPr="007E4F92">
        <w:rPr>
          <w:rFonts w:ascii="Arial" w:hAnsi="Arial" w:cs="Arial"/>
          <w:b/>
          <w:i/>
          <w:color w:val="002060"/>
          <w:sz w:val="28"/>
          <w:szCs w:val="28"/>
          <w:shd w:val="clear" w:color="auto" w:fill="FFFFFF"/>
        </w:rPr>
        <w:t>;</w:t>
      </w:r>
    </w:p>
    <w:p w14:paraId="120397CF" w14:textId="77777777" w:rsidR="007B5498" w:rsidRPr="007E4F92" w:rsidRDefault="007B5498" w:rsidP="00CF176B">
      <w:pPr>
        <w:pStyle w:val="afc"/>
        <w:shd w:val="clear" w:color="auto" w:fill="FFFFFF"/>
        <w:spacing w:line="240" w:lineRule="auto"/>
        <w:ind w:left="0" w:firstLine="851"/>
        <w:jc w:val="both"/>
        <w:outlineLvl w:val="2"/>
        <w:rPr>
          <w:rFonts w:ascii="Arial" w:hAnsi="Arial" w:cs="Arial"/>
          <w:b/>
          <w:i/>
          <w:color w:val="002060"/>
          <w:sz w:val="28"/>
          <w:szCs w:val="28"/>
          <w:shd w:val="clear" w:color="auto" w:fill="FFFFFF"/>
        </w:rPr>
      </w:pPr>
    </w:p>
    <w:p w14:paraId="1CD51B5B" w14:textId="78EE13AD" w:rsidR="000130C7" w:rsidRPr="007E4F92" w:rsidRDefault="000130C7" w:rsidP="00CF176B">
      <w:pPr>
        <w:pStyle w:val="afc"/>
        <w:numPr>
          <w:ilvl w:val="0"/>
          <w:numId w:val="31"/>
        </w:numPr>
        <w:shd w:val="clear" w:color="auto" w:fill="FFFFFF"/>
        <w:spacing w:line="240" w:lineRule="auto"/>
        <w:ind w:left="0" w:firstLine="851"/>
        <w:jc w:val="both"/>
        <w:outlineLvl w:val="2"/>
        <w:rPr>
          <w:rFonts w:ascii="Arial" w:hAnsi="Arial" w:cs="Arial"/>
          <w:b/>
          <w:i/>
          <w:color w:val="002060"/>
          <w:sz w:val="28"/>
          <w:szCs w:val="28"/>
          <w:shd w:val="clear" w:color="auto" w:fill="FFFFFF"/>
        </w:rPr>
      </w:pPr>
      <w:r w:rsidRPr="007E4F92">
        <w:rPr>
          <w:rFonts w:ascii="Arial" w:hAnsi="Arial" w:cs="Arial"/>
          <w:b/>
          <w:i/>
          <w:color w:val="002060"/>
          <w:sz w:val="28"/>
          <w:szCs w:val="28"/>
          <w:shd w:val="clear" w:color="auto" w:fill="FFFFFF"/>
        </w:rPr>
        <w:t xml:space="preserve">Будівництво біометанового </w:t>
      </w:r>
      <w:r w:rsidR="009E7E0B" w:rsidRPr="007E4F92">
        <w:rPr>
          <w:rFonts w:ascii="Arial" w:hAnsi="Arial" w:cs="Arial"/>
          <w:b/>
          <w:i/>
          <w:color w:val="002060"/>
          <w:sz w:val="28"/>
          <w:szCs w:val="28"/>
          <w:shd w:val="clear" w:color="auto" w:fill="FFFFFF"/>
        </w:rPr>
        <w:t>міні-</w:t>
      </w:r>
      <w:r w:rsidRPr="007E4F92">
        <w:rPr>
          <w:rFonts w:ascii="Arial" w:hAnsi="Arial" w:cs="Arial"/>
          <w:b/>
          <w:i/>
          <w:color w:val="002060"/>
          <w:sz w:val="28"/>
          <w:szCs w:val="28"/>
          <w:shd w:val="clear" w:color="auto" w:fill="FFFFFF"/>
        </w:rPr>
        <w:t>заводу.</w:t>
      </w:r>
    </w:p>
    <w:p w14:paraId="4A6B1AC7" w14:textId="43D60322" w:rsidR="00D06628" w:rsidRDefault="00AA31B0" w:rsidP="00CF176B">
      <w:pPr>
        <w:pStyle w:val="afc"/>
        <w:shd w:val="clear" w:color="auto" w:fill="FFFFFF"/>
        <w:spacing w:before="72" w:after="0" w:line="240" w:lineRule="auto"/>
        <w:ind w:left="0" w:firstLine="851"/>
        <w:jc w:val="both"/>
        <w:outlineLvl w:val="2"/>
        <w:rPr>
          <w:rFonts w:ascii="Arial" w:hAnsi="Arial" w:cs="Arial"/>
          <w:b/>
          <w:i/>
          <w:color w:val="002060"/>
          <w:sz w:val="24"/>
          <w:szCs w:val="24"/>
          <w:shd w:val="clear" w:color="auto" w:fill="FFFFFF"/>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10976" behindDoc="0" locked="0" layoutInCell="1" allowOverlap="1" wp14:anchorId="0443018D" wp14:editId="59A5BCE0">
                <wp:simplePos x="0" y="0"/>
                <wp:positionH relativeFrom="column">
                  <wp:posOffset>5720715</wp:posOffset>
                </wp:positionH>
                <wp:positionV relativeFrom="paragraph">
                  <wp:posOffset>512445</wp:posOffset>
                </wp:positionV>
                <wp:extent cx="390525" cy="323850"/>
                <wp:effectExtent l="0" t="0" r="28575" b="1905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390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3ADA50"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7" o:spid="_x0000_s1033" style="position:absolute;left:0;text-align:left;margin-left:450.45pt;margin-top:40.35pt;width:30.75pt;height:25.5pt;z-index:251710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" fillcolor="#d0de4e [3204]" strokecolor="#737d17 [1604]" strokeweight="2pt">
                <v:textbox>
                  <w:txbxContent>
                    <w:p w14:paraId="433ADA50"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8</w:t>
                      </w:r>
                    </w:p>
                  </w:txbxContent>
                </v:textbox>
              </v:roundrect>
            </w:pict>
          </mc:Fallback>
        </mc:AlternateContent>
      </w:r>
    </w:p>
    <w:p w14:paraId="5A9EFF5C" w14:textId="4FF6CEDF" w:rsidR="000C5742" w:rsidRPr="00477060" w:rsidRDefault="000130C7" w:rsidP="00477060">
      <w:pPr>
        <w:pStyle w:val="afc"/>
        <w:shd w:val="clear" w:color="auto" w:fill="FFFFFF"/>
        <w:spacing w:before="72" w:after="0" w:line="240" w:lineRule="auto"/>
        <w:ind w:left="0"/>
        <w:jc w:val="both"/>
        <w:outlineLvl w:val="2"/>
        <w:rPr>
          <w:rFonts w:ascii="Arial" w:hAnsi="Arial" w:cs="Arial"/>
          <w:noProof/>
          <w:sz w:val="28"/>
          <w:szCs w:val="28"/>
          <w:lang w:eastAsia="uk-UA"/>
        </w:rPr>
      </w:pPr>
      <w:r>
        <w:rPr>
          <w:rFonts w:ascii="Arial" w:hAnsi="Arial" w:cs="Arial"/>
          <w:b/>
          <w:i/>
          <w:color w:val="002060"/>
          <w:sz w:val="24"/>
          <w:szCs w:val="24"/>
          <w:shd w:val="clear" w:color="auto" w:fill="FFFFFF"/>
        </w:rPr>
        <w:lastRenderedPageBreak/>
        <w:t xml:space="preserve"> </w:t>
      </w:r>
      <w:r w:rsidR="000C5742" w:rsidRPr="00477060">
        <w:rPr>
          <w:rFonts w:ascii="Arial" w:eastAsia="Times New Roman" w:hAnsi="Arial" w:cs="Arial"/>
          <w:b/>
          <w:bCs/>
          <w:color w:val="000000"/>
          <w:sz w:val="28"/>
          <w:szCs w:val="28"/>
          <w:lang w:eastAsia="uk-UA"/>
        </w:rPr>
        <w:t>Ціль 9. Промисловість, інновації та інфраструктура</w:t>
      </w:r>
      <w:r w:rsidR="000C5742" w:rsidRPr="00477060">
        <w:rPr>
          <w:rFonts w:ascii="Arial" w:hAnsi="Arial" w:cs="Arial"/>
          <w:noProof/>
          <w:sz w:val="28"/>
          <w:szCs w:val="28"/>
          <w:lang w:eastAsia="uk-UA"/>
        </w:rPr>
        <w:t xml:space="preserve"> </w:t>
      </w:r>
    </w:p>
    <w:p w14:paraId="1910A2E0" w14:textId="564DD0CC" w:rsidR="0047191E" w:rsidRPr="00477060" w:rsidRDefault="0047191E" w:rsidP="007E4F92">
      <w:pPr>
        <w:spacing w:after="0" w:line="240" w:lineRule="auto"/>
        <w:ind w:firstLine="851"/>
        <w:contextualSpacing/>
        <w:jc w:val="both"/>
        <w:rPr>
          <w:rFonts w:ascii="Arial" w:hAnsi="Arial" w:cs="Arial"/>
          <w:noProof/>
          <w:sz w:val="28"/>
          <w:szCs w:val="28"/>
          <w:lang w:eastAsia="uk-UA"/>
        </w:rPr>
      </w:pPr>
      <w:r w:rsidRPr="00477060">
        <w:rPr>
          <w:rFonts w:ascii="Arial" w:hAnsi="Arial" w:cs="Arial"/>
          <w:noProof/>
          <w:sz w:val="28"/>
          <w:szCs w:val="28"/>
          <w:lang w:eastAsia="uk-UA"/>
        </w:rPr>
        <w:drawing>
          <wp:anchor distT="0" distB="0" distL="114300" distR="114300" simplePos="0" relativeHeight="251659776" behindDoc="0" locked="0" layoutInCell="1" allowOverlap="1" wp14:anchorId="11DAF6F5" wp14:editId="260BE739">
            <wp:simplePos x="0" y="0"/>
            <wp:positionH relativeFrom="margin">
              <wp:posOffset>4082415</wp:posOffset>
            </wp:positionH>
            <wp:positionV relativeFrom="paragraph">
              <wp:posOffset>147955</wp:posOffset>
            </wp:positionV>
            <wp:extent cx="2105025" cy="1895475"/>
            <wp:effectExtent l="0" t="0" r="9525" b="9525"/>
            <wp:wrapThrough wrapText="bothSides">
              <wp:wrapPolygon edited="0">
                <wp:start x="782" y="0"/>
                <wp:lineTo x="0" y="434"/>
                <wp:lineTo x="0" y="21057"/>
                <wp:lineTo x="586" y="21491"/>
                <wp:lineTo x="782" y="21491"/>
                <wp:lineTo x="20720" y="21491"/>
                <wp:lineTo x="20916" y="21491"/>
                <wp:lineTo x="21502" y="21057"/>
                <wp:lineTo x="21502" y="434"/>
                <wp:lineTo x="20720" y="0"/>
                <wp:lineTo x="782" y="0"/>
              </wp:wrapPolygon>
            </wp:wrapThrough>
            <wp:docPr id="23" name="Рисунок 23" descr="https://upload.wikimedia.org/wikipedia/commons/thumb/9/98/SDG_9_%28Ukrainian%29.png/220px-SDG_9_%28Ukrainia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upload.wikimedia.org/wikipedia/commons/thumb/9/98/SDG_9_%28Ukrainian%29.png/220px-SDG_9_%28Ukrainian%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1895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19CEB98" w14:textId="09DBF4DF" w:rsidR="00AC5DCC" w:rsidRDefault="00C26FC7" w:rsidP="007E4F92">
      <w:pPr>
        <w:spacing w:after="0" w:line="240" w:lineRule="auto"/>
        <w:ind w:firstLine="851"/>
        <w:contextualSpacing/>
        <w:jc w:val="both"/>
        <w:rPr>
          <w:rFonts w:ascii="Arial" w:eastAsia="Calibri" w:hAnsi="Arial" w:cs="Arial"/>
          <w:color w:val="000000"/>
          <w:sz w:val="28"/>
          <w:szCs w:val="28"/>
          <w:lang w:eastAsia="it-IT"/>
        </w:rPr>
      </w:pPr>
      <w:r w:rsidRPr="00477060">
        <w:rPr>
          <w:rFonts w:ascii="Arial" w:hAnsi="Arial" w:cs="Arial"/>
          <w:noProof/>
          <w:sz w:val="28"/>
          <w:szCs w:val="28"/>
          <w:lang w:eastAsia="uk-UA"/>
        </w:rPr>
        <w:t xml:space="preserve">9.1. </w:t>
      </w:r>
      <w:r w:rsidR="00AC5DCC" w:rsidRPr="00477060">
        <w:rPr>
          <w:rFonts w:ascii="Arial" w:eastAsia="Calibri" w:hAnsi="Arial" w:cs="Arial"/>
          <w:color w:val="000000"/>
          <w:sz w:val="28"/>
          <w:szCs w:val="28"/>
          <w:lang w:eastAsia="it-IT"/>
        </w:rPr>
        <w:t>Будівництво складів, холодильників і переробних центрів у громаді для зменшення втрат продукції, підвищення її якості та подовження термінів зберігання.</w:t>
      </w:r>
    </w:p>
    <w:p w14:paraId="40E7E6F8" w14:textId="77777777" w:rsidR="00477060" w:rsidRPr="00477060" w:rsidRDefault="00477060" w:rsidP="007E4F92">
      <w:pPr>
        <w:spacing w:after="0" w:line="240" w:lineRule="auto"/>
        <w:ind w:firstLine="851"/>
        <w:contextualSpacing/>
        <w:jc w:val="both"/>
        <w:rPr>
          <w:rFonts w:ascii="Arial" w:eastAsia="Calibri" w:hAnsi="Arial" w:cs="Arial"/>
          <w:color w:val="000000"/>
          <w:sz w:val="28"/>
          <w:szCs w:val="28"/>
          <w:lang w:eastAsia="it-IT"/>
        </w:rPr>
      </w:pPr>
    </w:p>
    <w:p w14:paraId="45AF6717" w14:textId="58D31DEF" w:rsidR="00AC5DCC" w:rsidRDefault="00AC5DCC" w:rsidP="007E4F92">
      <w:pPr>
        <w:spacing w:after="0" w:line="240" w:lineRule="auto"/>
        <w:ind w:firstLine="851"/>
        <w:contextualSpacing/>
        <w:jc w:val="both"/>
        <w:rPr>
          <w:rFonts w:ascii="Arial" w:eastAsia="Calibri" w:hAnsi="Arial" w:cs="Arial"/>
          <w:color w:val="000000"/>
          <w:sz w:val="28"/>
          <w:szCs w:val="28"/>
          <w:lang w:eastAsia="it-IT"/>
        </w:rPr>
      </w:pPr>
      <w:r w:rsidRPr="00477060">
        <w:rPr>
          <w:rFonts w:ascii="Arial" w:eastAsia="Calibri" w:hAnsi="Arial" w:cs="Arial"/>
          <w:color w:val="000000"/>
          <w:sz w:val="28"/>
          <w:szCs w:val="28"/>
          <w:lang w:eastAsia="it-IT"/>
        </w:rPr>
        <w:t>9.2.</w:t>
      </w:r>
      <w:r w:rsidR="00AF6301" w:rsidRPr="00477060">
        <w:rPr>
          <w:sz w:val="28"/>
          <w:szCs w:val="28"/>
        </w:rPr>
        <w:t xml:space="preserve"> </w:t>
      </w:r>
      <w:r w:rsidR="00AF6301" w:rsidRPr="00477060">
        <w:rPr>
          <w:rFonts w:ascii="Arial" w:eastAsia="Calibri" w:hAnsi="Arial" w:cs="Arial"/>
          <w:color w:val="000000"/>
          <w:sz w:val="28"/>
          <w:szCs w:val="28"/>
          <w:lang w:eastAsia="it-IT"/>
        </w:rPr>
        <w:t>Розвиток якісної дорожньої мережі для полегшення доставки продукції та сировини, а також підключення до основних ринків збуту.</w:t>
      </w:r>
    </w:p>
    <w:p w14:paraId="1B948041" w14:textId="77777777" w:rsidR="00477060" w:rsidRPr="00477060" w:rsidRDefault="00477060" w:rsidP="007E4F92">
      <w:pPr>
        <w:spacing w:after="0" w:line="240" w:lineRule="auto"/>
        <w:ind w:firstLine="851"/>
        <w:contextualSpacing/>
        <w:jc w:val="both"/>
        <w:rPr>
          <w:rFonts w:ascii="Arial" w:eastAsia="Calibri" w:hAnsi="Arial" w:cs="Arial"/>
          <w:color w:val="000000"/>
          <w:sz w:val="28"/>
          <w:szCs w:val="28"/>
          <w:lang w:eastAsia="it-IT"/>
        </w:rPr>
      </w:pPr>
    </w:p>
    <w:p w14:paraId="62826480" w14:textId="72FB69C3" w:rsidR="00C26FC7" w:rsidRDefault="00AF6301" w:rsidP="007E4F92">
      <w:pPr>
        <w:spacing w:after="0" w:line="240" w:lineRule="auto"/>
        <w:ind w:firstLine="851"/>
        <w:contextualSpacing/>
        <w:jc w:val="both"/>
        <w:rPr>
          <w:rFonts w:ascii="Arial" w:eastAsia="Calibri" w:hAnsi="Arial" w:cs="Arial"/>
          <w:color w:val="000000"/>
          <w:sz w:val="28"/>
          <w:szCs w:val="28"/>
          <w:lang w:eastAsia="it-IT"/>
        </w:rPr>
      </w:pPr>
      <w:r w:rsidRPr="00477060">
        <w:rPr>
          <w:rFonts w:ascii="Arial" w:eastAsia="Calibri" w:hAnsi="Arial" w:cs="Arial"/>
          <w:color w:val="000000"/>
          <w:sz w:val="28"/>
          <w:szCs w:val="28"/>
          <w:lang w:eastAsia="it-IT"/>
        </w:rPr>
        <w:t xml:space="preserve">9.3. </w:t>
      </w:r>
      <w:r w:rsidR="00C26FC7" w:rsidRPr="00477060">
        <w:rPr>
          <w:rFonts w:ascii="Arial" w:eastAsia="Calibri" w:hAnsi="Arial" w:cs="Arial"/>
          <w:color w:val="000000"/>
          <w:sz w:val="28"/>
          <w:szCs w:val="28"/>
          <w:lang w:eastAsia="it-IT"/>
        </w:rPr>
        <w:t>Сприяння розвитку підриємництва, підтримка інтернаціоналізації бізнесу у секторі малого та середнього підприємництва.</w:t>
      </w:r>
    </w:p>
    <w:p w14:paraId="2B08EE05" w14:textId="77777777" w:rsidR="00477060" w:rsidRPr="00477060" w:rsidRDefault="00477060" w:rsidP="007E4F92">
      <w:pPr>
        <w:spacing w:after="0" w:line="240" w:lineRule="auto"/>
        <w:ind w:firstLine="851"/>
        <w:contextualSpacing/>
        <w:jc w:val="both"/>
        <w:rPr>
          <w:rFonts w:ascii="Arial" w:eastAsia="Calibri" w:hAnsi="Arial" w:cs="Arial"/>
          <w:color w:val="000000"/>
          <w:sz w:val="28"/>
          <w:szCs w:val="28"/>
          <w:lang w:eastAsia="it-IT"/>
        </w:rPr>
      </w:pPr>
    </w:p>
    <w:p w14:paraId="109FF655" w14:textId="77777777" w:rsidR="00477060" w:rsidRDefault="00C26FC7" w:rsidP="007E4F92">
      <w:pPr>
        <w:spacing w:after="0" w:line="240" w:lineRule="auto"/>
        <w:ind w:firstLine="851"/>
        <w:contextualSpacing/>
        <w:jc w:val="both"/>
        <w:rPr>
          <w:rFonts w:ascii="Arial" w:eastAsia="Calibri" w:hAnsi="Arial" w:cs="Arial"/>
          <w:color w:val="000000"/>
          <w:sz w:val="28"/>
          <w:szCs w:val="28"/>
          <w:lang w:eastAsia="it-IT"/>
        </w:rPr>
      </w:pPr>
      <w:r w:rsidRPr="00477060">
        <w:rPr>
          <w:rFonts w:ascii="Arial" w:eastAsia="Calibri" w:hAnsi="Arial" w:cs="Arial"/>
          <w:color w:val="000000"/>
          <w:sz w:val="28"/>
          <w:szCs w:val="28"/>
          <w:lang w:eastAsia="it-IT"/>
        </w:rPr>
        <w:t>9.</w:t>
      </w:r>
      <w:r w:rsidR="00AF6301" w:rsidRPr="00477060">
        <w:rPr>
          <w:rFonts w:ascii="Arial" w:eastAsia="Calibri" w:hAnsi="Arial" w:cs="Arial"/>
          <w:color w:val="000000"/>
          <w:sz w:val="28"/>
          <w:szCs w:val="28"/>
          <w:lang w:eastAsia="it-IT"/>
        </w:rPr>
        <w:t>4</w:t>
      </w:r>
      <w:r w:rsidRPr="00477060">
        <w:rPr>
          <w:rFonts w:ascii="Arial" w:eastAsia="Calibri" w:hAnsi="Arial" w:cs="Arial"/>
          <w:color w:val="000000"/>
          <w:sz w:val="28"/>
          <w:szCs w:val="28"/>
          <w:lang w:eastAsia="it-IT"/>
        </w:rPr>
        <w:t>. Підвищення інвестиційної привабливості території, підтримка залучення інвестицій.</w:t>
      </w:r>
    </w:p>
    <w:p w14:paraId="5241320A" w14:textId="63B9DD6A" w:rsidR="00C26FC7" w:rsidRPr="00477060" w:rsidRDefault="00C26FC7" w:rsidP="007E4F92">
      <w:pPr>
        <w:spacing w:after="0" w:line="240" w:lineRule="auto"/>
        <w:ind w:firstLine="851"/>
        <w:contextualSpacing/>
        <w:jc w:val="both"/>
        <w:rPr>
          <w:rFonts w:ascii="Arial" w:eastAsia="Calibri" w:hAnsi="Arial" w:cs="Arial"/>
          <w:color w:val="000000"/>
          <w:sz w:val="28"/>
          <w:szCs w:val="28"/>
          <w:lang w:eastAsia="it-IT"/>
        </w:rPr>
      </w:pPr>
      <w:r w:rsidRPr="00477060">
        <w:rPr>
          <w:rFonts w:ascii="Arial" w:eastAsia="Calibri" w:hAnsi="Arial" w:cs="Arial"/>
          <w:color w:val="000000"/>
          <w:sz w:val="28"/>
          <w:szCs w:val="28"/>
          <w:lang w:eastAsia="it-IT"/>
        </w:rPr>
        <w:t xml:space="preserve"> </w:t>
      </w:r>
    </w:p>
    <w:p w14:paraId="33F49458" w14:textId="283C2445" w:rsidR="00C26FC7" w:rsidRDefault="00C26FC7" w:rsidP="007E4F92">
      <w:pPr>
        <w:spacing w:after="0" w:line="240" w:lineRule="auto"/>
        <w:ind w:firstLine="851"/>
        <w:contextualSpacing/>
        <w:jc w:val="both"/>
        <w:rPr>
          <w:rFonts w:ascii="Arial" w:eastAsia="Times New Roman" w:hAnsi="Arial" w:cs="Arial"/>
          <w:sz w:val="28"/>
          <w:szCs w:val="28"/>
        </w:rPr>
      </w:pPr>
      <w:r w:rsidRPr="00477060">
        <w:rPr>
          <w:rFonts w:ascii="Arial" w:eastAsia="Calibri" w:hAnsi="Arial" w:cs="Arial"/>
          <w:color w:val="000000"/>
          <w:sz w:val="28"/>
          <w:szCs w:val="28"/>
          <w:lang w:eastAsia="it-IT"/>
        </w:rPr>
        <w:t>9.</w:t>
      </w:r>
      <w:r w:rsidR="00AF6301" w:rsidRPr="00477060">
        <w:rPr>
          <w:rFonts w:ascii="Arial" w:eastAsia="Calibri" w:hAnsi="Arial" w:cs="Arial"/>
          <w:color w:val="000000"/>
          <w:sz w:val="28"/>
          <w:szCs w:val="28"/>
          <w:lang w:eastAsia="it-IT"/>
        </w:rPr>
        <w:t>5</w:t>
      </w:r>
      <w:r w:rsidRPr="00477060">
        <w:rPr>
          <w:rFonts w:ascii="Arial" w:eastAsia="Calibri" w:hAnsi="Arial" w:cs="Arial"/>
          <w:color w:val="000000"/>
          <w:sz w:val="28"/>
          <w:szCs w:val="28"/>
          <w:lang w:eastAsia="it-IT"/>
        </w:rPr>
        <w:t xml:space="preserve">. </w:t>
      </w:r>
      <w:r w:rsidRPr="00477060">
        <w:rPr>
          <w:rFonts w:ascii="Arial" w:eastAsia="Times New Roman" w:hAnsi="Arial" w:cs="Arial"/>
          <w:sz w:val="28"/>
          <w:szCs w:val="28"/>
        </w:rPr>
        <w:t xml:space="preserve">Створення суб’єктів господарювання у різних галузях, офіційне працевлаштування працівників підприємств із достатнім рівнем заробітної плати. </w:t>
      </w:r>
    </w:p>
    <w:p w14:paraId="6C7010BC" w14:textId="77777777" w:rsidR="00477060" w:rsidRPr="00477060" w:rsidRDefault="00477060" w:rsidP="007E4F92">
      <w:pPr>
        <w:spacing w:after="0" w:line="240" w:lineRule="auto"/>
        <w:ind w:firstLine="851"/>
        <w:contextualSpacing/>
        <w:jc w:val="both"/>
        <w:rPr>
          <w:rFonts w:ascii="Arial" w:eastAsia="Times New Roman" w:hAnsi="Arial" w:cs="Arial"/>
          <w:sz w:val="28"/>
          <w:szCs w:val="28"/>
        </w:rPr>
      </w:pPr>
    </w:p>
    <w:p w14:paraId="3A3C3204" w14:textId="61F15448" w:rsidR="00C26FC7" w:rsidRDefault="00C26FC7" w:rsidP="007E4F92">
      <w:pPr>
        <w:spacing w:after="0" w:line="240" w:lineRule="auto"/>
        <w:ind w:firstLine="851"/>
        <w:contextualSpacing/>
        <w:jc w:val="both"/>
        <w:rPr>
          <w:rFonts w:ascii="Arial" w:eastAsia="Times New Roman" w:hAnsi="Arial" w:cs="Arial"/>
          <w:sz w:val="28"/>
          <w:szCs w:val="28"/>
        </w:rPr>
      </w:pPr>
      <w:r w:rsidRPr="00477060">
        <w:rPr>
          <w:rFonts w:ascii="Arial" w:eastAsia="Times New Roman" w:hAnsi="Arial" w:cs="Arial"/>
          <w:sz w:val="28"/>
          <w:szCs w:val="28"/>
        </w:rPr>
        <w:t>9.</w:t>
      </w:r>
      <w:r w:rsidR="00477060">
        <w:rPr>
          <w:rFonts w:ascii="Arial" w:eastAsia="Times New Roman" w:hAnsi="Arial" w:cs="Arial"/>
          <w:sz w:val="28"/>
          <w:szCs w:val="28"/>
        </w:rPr>
        <w:t>6</w:t>
      </w:r>
      <w:r w:rsidRPr="00477060">
        <w:rPr>
          <w:rFonts w:ascii="Arial" w:eastAsia="Times New Roman" w:hAnsi="Arial" w:cs="Arial"/>
          <w:sz w:val="28"/>
          <w:szCs w:val="28"/>
        </w:rPr>
        <w:t>. Профорієнтація,  перекваліфікація та навчання працівників, вивільнених  із добувної промисловості із подальшим їх працевлаштуванням в інших галузях економіки.</w:t>
      </w:r>
    </w:p>
    <w:p w14:paraId="43CC9E96" w14:textId="77777777" w:rsidR="00477060" w:rsidRPr="00477060" w:rsidRDefault="00477060" w:rsidP="007E4F92">
      <w:pPr>
        <w:spacing w:after="0" w:line="240" w:lineRule="auto"/>
        <w:ind w:firstLine="851"/>
        <w:contextualSpacing/>
        <w:jc w:val="both"/>
        <w:rPr>
          <w:rFonts w:ascii="Arial" w:eastAsia="Times New Roman" w:hAnsi="Arial" w:cs="Arial"/>
          <w:sz w:val="28"/>
          <w:szCs w:val="28"/>
        </w:rPr>
      </w:pPr>
    </w:p>
    <w:p w14:paraId="70F988F6" w14:textId="359C2F3A" w:rsidR="008A1BCE" w:rsidRPr="00477060" w:rsidRDefault="008A1BCE" w:rsidP="007E4F92">
      <w:pPr>
        <w:spacing w:after="0" w:line="240" w:lineRule="auto"/>
        <w:ind w:firstLine="851"/>
        <w:contextualSpacing/>
        <w:jc w:val="both"/>
        <w:rPr>
          <w:rFonts w:ascii="Arial" w:eastAsia="Calibri" w:hAnsi="Arial" w:cs="Arial"/>
          <w:color w:val="000000"/>
          <w:sz w:val="28"/>
          <w:szCs w:val="28"/>
          <w:lang w:eastAsia="it-IT"/>
        </w:rPr>
      </w:pPr>
      <w:r w:rsidRPr="00477060">
        <w:rPr>
          <w:rFonts w:ascii="Arial" w:eastAsia="Calibri" w:hAnsi="Arial" w:cs="Arial"/>
          <w:color w:val="000000"/>
          <w:sz w:val="28"/>
          <w:szCs w:val="28"/>
          <w:lang w:eastAsia="it-IT"/>
        </w:rPr>
        <w:t>9.</w:t>
      </w:r>
      <w:r w:rsidR="00477060">
        <w:rPr>
          <w:rFonts w:ascii="Arial" w:eastAsia="Calibri" w:hAnsi="Arial" w:cs="Arial"/>
          <w:color w:val="000000"/>
          <w:sz w:val="28"/>
          <w:szCs w:val="28"/>
          <w:lang w:eastAsia="it-IT"/>
        </w:rPr>
        <w:t>7</w:t>
      </w:r>
      <w:r w:rsidRPr="00477060">
        <w:rPr>
          <w:rFonts w:ascii="Arial" w:eastAsia="Calibri" w:hAnsi="Arial" w:cs="Arial"/>
          <w:color w:val="000000"/>
          <w:sz w:val="28"/>
          <w:szCs w:val="28"/>
          <w:lang w:eastAsia="it-IT"/>
        </w:rPr>
        <w:t>. Сталий розвиток промисловості.</w:t>
      </w:r>
    </w:p>
    <w:p w14:paraId="04EB04A8" w14:textId="77777777" w:rsidR="0047191E" w:rsidRDefault="0047191E" w:rsidP="007E4F92">
      <w:pPr>
        <w:spacing w:after="0" w:line="240" w:lineRule="auto"/>
        <w:ind w:firstLine="851"/>
        <w:contextualSpacing/>
        <w:jc w:val="both"/>
        <w:rPr>
          <w:rFonts w:ascii="Arial" w:eastAsia="Calibri" w:hAnsi="Arial" w:cs="Arial"/>
          <w:color w:val="000000"/>
          <w:sz w:val="28"/>
          <w:szCs w:val="28"/>
          <w:lang w:eastAsia="it-IT"/>
        </w:rPr>
      </w:pPr>
    </w:p>
    <w:p w14:paraId="63D4BF20" w14:textId="77777777" w:rsidR="00477060" w:rsidRPr="00477060" w:rsidRDefault="00477060" w:rsidP="007E4F92">
      <w:pPr>
        <w:spacing w:after="0" w:line="240" w:lineRule="auto"/>
        <w:ind w:firstLine="851"/>
        <w:contextualSpacing/>
        <w:jc w:val="both"/>
        <w:rPr>
          <w:rFonts w:ascii="Arial" w:eastAsia="Calibri" w:hAnsi="Arial" w:cs="Arial"/>
          <w:color w:val="000000"/>
          <w:sz w:val="28"/>
          <w:szCs w:val="28"/>
          <w:lang w:eastAsia="it-IT"/>
        </w:rPr>
      </w:pPr>
    </w:p>
    <w:tbl>
      <w:tblPr>
        <w:tblStyle w:val="af1"/>
        <w:tblW w:w="0" w:type="auto"/>
        <w:tblInd w:w="1989" w:type="dxa"/>
        <w:shd w:val="clear" w:color="auto" w:fill="FF6600"/>
        <w:tblLook w:val="04A0" w:firstRow="1" w:lastRow="0" w:firstColumn="1" w:lastColumn="0" w:noHBand="0" w:noVBand="1"/>
      </w:tblPr>
      <w:tblGrid>
        <w:gridCol w:w="5381"/>
      </w:tblGrid>
      <w:tr w:rsidR="0047191E" w:rsidRPr="00477060" w14:paraId="18312272" w14:textId="77777777" w:rsidTr="0047191E">
        <w:tc>
          <w:tcPr>
            <w:tcW w:w="5381" w:type="dxa"/>
            <w:shd w:val="clear" w:color="auto" w:fill="FF6600"/>
            <w:vAlign w:val="center"/>
          </w:tcPr>
          <w:p w14:paraId="4137E3F6" w14:textId="77777777" w:rsidR="0047191E" w:rsidRPr="00477060" w:rsidRDefault="0047191E" w:rsidP="007E4F92">
            <w:pPr>
              <w:spacing w:line="240" w:lineRule="auto"/>
              <w:jc w:val="center"/>
              <w:rPr>
                <w:rFonts w:ascii="Arial" w:hAnsi="Arial" w:cs="Arial"/>
                <w:sz w:val="28"/>
                <w:szCs w:val="28"/>
              </w:rPr>
            </w:pPr>
            <w:r w:rsidRPr="00477060">
              <w:rPr>
                <w:rFonts w:ascii="Arial" w:hAnsi="Arial" w:cs="Arial"/>
                <w:color w:val="FFFFFF" w:themeColor="background1"/>
                <w:sz w:val="28"/>
                <w:szCs w:val="28"/>
              </w:rPr>
              <w:t>Визначені пріоритетні проєкти</w:t>
            </w:r>
          </w:p>
        </w:tc>
      </w:tr>
    </w:tbl>
    <w:p w14:paraId="40DBE231" w14:textId="7A614ADC" w:rsidR="007C5910" w:rsidRPr="00477060" w:rsidRDefault="007C5910" w:rsidP="007E4F92">
      <w:pPr>
        <w:shd w:val="clear" w:color="auto" w:fill="FFFFFF"/>
        <w:spacing w:before="72" w:after="0" w:line="240" w:lineRule="auto"/>
        <w:jc w:val="center"/>
        <w:outlineLvl w:val="2"/>
        <w:rPr>
          <w:rFonts w:ascii="Arial" w:hAnsi="Arial" w:cs="Arial"/>
          <w:noProof/>
          <w:sz w:val="28"/>
          <w:szCs w:val="28"/>
          <w:lang w:eastAsia="uk-UA"/>
        </w:rPr>
      </w:pPr>
    </w:p>
    <w:p w14:paraId="68714FF8" w14:textId="1E645B4F" w:rsidR="007C5910" w:rsidRPr="00347298" w:rsidRDefault="00AF6301" w:rsidP="007E4F92">
      <w:pPr>
        <w:pStyle w:val="afc"/>
        <w:numPr>
          <w:ilvl w:val="0"/>
          <w:numId w:val="20"/>
        </w:numPr>
        <w:shd w:val="clear" w:color="auto" w:fill="FFFFFF"/>
        <w:spacing w:before="72" w:after="0" w:line="240" w:lineRule="auto"/>
        <w:ind w:left="0" w:firstLine="851"/>
        <w:jc w:val="both"/>
        <w:outlineLvl w:val="2"/>
        <w:rPr>
          <w:rFonts w:ascii="Arial" w:eastAsia="Times New Roman" w:hAnsi="Arial" w:cs="Arial"/>
          <w:b/>
          <w:bCs/>
          <w:i/>
          <w:color w:val="002060"/>
          <w:sz w:val="28"/>
          <w:szCs w:val="28"/>
          <w:lang w:eastAsia="uk-UA"/>
        </w:rPr>
      </w:pPr>
      <w:r w:rsidRPr="00347298">
        <w:rPr>
          <w:rFonts w:ascii="Arial" w:eastAsia="Times New Roman" w:hAnsi="Arial" w:cs="Arial"/>
          <w:b/>
          <w:bCs/>
          <w:i/>
          <w:color w:val="002060"/>
          <w:sz w:val="28"/>
          <w:szCs w:val="28"/>
          <w:lang w:eastAsia="uk-UA"/>
        </w:rPr>
        <w:t>Капітальн</w:t>
      </w:r>
      <w:r w:rsidR="00347298" w:rsidRPr="00347298">
        <w:rPr>
          <w:rFonts w:ascii="Arial" w:eastAsia="Times New Roman" w:hAnsi="Arial" w:cs="Arial"/>
          <w:b/>
          <w:bCs/>
          <w:i/>
          <w:color w:val="002060"/>
          <w:sz w:val="28"/>
          <w:szCs w:val="28"/>
          <w:lang w:eastAsia="uk-UA"/>
        </w:rPr>
        <w:t>ий</w:t>
      </w:r>
      <w:r w:rsidRPr="00347298">
        <w:rPr>
          <w:rFonts w:ascii="Arial" w:eastAsia="Times New Roman" w:hAnsi="Arial" w:cs="Arial"/>
          <w:b/>
          <w:bCs/>
          <w:i/>
          <w:color w:val="002060"/>
          <w:sz w:val="28"/>
          <w:szCs w:val="28"/>
          <w:lang w:eastAsia="uk-UA"/>
        </w:rPr>
        <w:t xml:space="preserve"> </w:t>
      </w:r>
      <w:r w:rsidR="00347298" w:rsidRPr="00347298">
        <w:rPr>
          <w:rFonts w:ascii="Arial" w:eastAsia="Times New Roman" w:hAnsi="Arial" w:cs="Arial"/>
          <w:b/>
          <w:bCs/>
          <w:i/>
          <w:color w:val="002060"/>
          <w:sz w:val="28"/>
          <w:szCs w:val="28"/>
          <w:lang w:eastAsia="uk-UA"/>
        </w:rPr>
        <w:t>ремонт з елементами благоустрою</w:t>
      </w:r>
      <w:r w:rsidRPr="00347298">
        <w:rPr>
          <w:rFonts w:ascii="Arial" w:eastAsia="Times New Roman" w:hAnsi="Arial" w:cs="Arial"/>
          <w:b/>
          <w:bCs/>
          <w:i/>
          <w:color w:val="002060"/>
          <w:sz w:val="28"/>
          <w:szCs w:val="28"/>
          <w:lang w:eastAsia="uk-UA"/>
        </w:rPr>
        <w:t xml:space="preserve"> автошляху регіонального значення   Р – 51 Павлоград – Лозова - Мерефа.</w:t>
      </w:r>
    </w:p>
    <w:p w14:paraId="03B5D111" w14:textId="77777777" w:rsidR="004A52C1" w:rsidRPr="00477060" w:rsidRDefault="004A52C1" w:rsidP="007E4F92">
      <w:pPr>
        <w:pStyle w:val="afc"/>
        <w:shd w:val="clear" w:color="auto" w:fill="FFFFFF"/>
        <w:spacing w:before="72" w:after="0" w:line="240" w:lineRule="auto"/>
        <w:ind w:left="851"/>
        <w:jc w:val="both"/>
        <w:outlineLvl w:val="2"/>
        <w:rPr>
          <w:rFonts w:ascii="Arial" w:eastAsia="Times New Roman" w:hAnsi="Arial" w:cs="Arial"/>
          <w:b/>
          <w:bCs/>
          <w:i/>
          <w:color w:val="002060"/>
          <w:sz w:val="28"/>
          <w:szCs w:val="28"/>
          <w:lang w:eastAsia="uk-UA"/>
        </w:rPr>
      </w:pPr>
    </w:p>
    <w:p w14:paraId="7F068A34" w14:textId="35B7E8F9" w:rsidR="000C5742" w:rsidRPr="00477060" w:rsidRDefault="00D25313" w:rsidP="007E4F92">
      <w:pPr>
        <w:pStyle w:val="afc"/>
        <w:numPr>
          <w:ilvl w:val="0"/>
          <w:numId w:val="20"/>
        </w:numPr>
        <w:shd w:val="clear" w:color="auto" w:fill="FFFFFF"/>
        <w:spacing w:before="72" w:after="0" w:line="240" w:lineRule="auto"/>
        <w:ind w:left="0" w:firstLine="851"/>
        <w:jc w:val="both"/>
        <w:textAlignment w:val="baseline"/>
        <w:outlineLvl w:val="2"/>
        <w:rPr>
          <w:rFonts w:ascii="Arial" w:eastAsia="Times New Roman" w:hAnsi="Arial" w:cs="Arial"/>
          <w:color w:val="353637"/>
          <w:sz w:val="28"/>
          <w:szCs w:val="28"/>
          <w:lang w:eastAsia="uk-UA"/>
        </w:rPr>
      </w:pPr>
      <w:r w:rsidRPr="00477060">
        <w:rPr>
          <w:rFonts w:ascii="Arial" w:eastAsia="Times New Roman" w:hAnsi="Arial" w:cs="Arial"/>
          <w:b/>
          <w:bCs/>
          <w:i/>
          <w:color w:val="002060"/>
          <w:sz w:val="28"/>
          <w:szCs w:val="28"/>
          <w:lang w:eastAsia="uk-UA"/>
        </w:rPr>
        <w:t>Будівництво ХАБу - центру дозвілля</w:t>
      </w:r>
      <w:r w:rsidR="007C5910" w:rsidRPr="00477060">
        <w:rPr>
          <w:rFonts w:ascii="Arial" w:eastAsia="Times New Roman" w:hAnsi="Arial" w:cs="Arial"/>
          <w:b/>
          <w:bCs/>
          <w:i/>
          <w:color w:val="002060"/>
          <w:sz w:val="28"/>
          <w:szCs w:val="28"/>
          <w:lang w:eastAsia="uk-UA"/>
        </w:rPr>
        <w:t xml:space="preserve"> </w:t>
      </w:r>
      <w:r w:rsidRPr="00477060">
        <w:rPr>
          <w:rFonts w:ascii="Arial" w:eastAsia="Times New Roman" w:hAnsi="Arial" w:cs="Arial"/>
          <w:b/>
          <w:bCs/>
          <w:i/>
          <w:color w:val="002060"/>
          <w:sz w:val="28"/>
          <w:szCs w:val="28"/>
          <w:lang w:eastAsia="uk-UA"/>
        </w:rPr>
        <w:t xml:space="preserve">та відпочинку для дітей, молоді і дорослих </w:t>
      </w:r>
      <w:r w:rsidR="007C5910" w:rsidRPr="00477060">
        <w:rPr>
          <w:rFonts w:ascii="Arial" w:eastAsia="Times New Roman" w:hAnsi="Arial" w:cs="Arial"/>
          <w:b/>
          <w:bCs/>
          <w:i/>
          <w:color w:val="002060"/>
          <w:sz w:val="28"/>
          <w:szCs w:val="28"/>
          <w:lang w:eastAsia="uk-UA"/>
        </w:rPr>
        <w:t xml:space="preserve">на території  </w:t>
      </w:r>
      <w:r w:rsidR="00E87492" w:rsidRPr="00477060">
        <w:rPr>
          <w:rFonts w:ascii="Arial" w:eastAsia="Times New Roman" w:hAnsi="Arial" w:cs="Arial"/>
          <w:b/>
          <w:bCs/>
          <w:i/>
          <w:color w:val="002060"/>
          <w:sz w:val="28"/>
          <w:szCs w:val="28"/>
          <w:lang w:eastAsia="uk-UA"/>
        </w:rPr>
        <w:t>села Варварівка.</w:t>
      </w:r>
    </w:p>
    <w:p w14:paraId="45C4A39A" w14:textId="77777777" w:rsidR="004A52C1" w:rsidRDefault="004A52C1" w:rsidP="007E4F92">
      <w:pPr>
        <w:pStyle w:val="afc"/>
        <w:spacing w:line="240" w:lineRule="auto"/>
        <w:rPr>
          <w:rFonts w:ascii="Arial" w:eastAsia="Times New Roman" w:hAnsi="Arial" w:cs="Arial"/>
          <w:color w:val="353637"/>
          <w:sz w:val="28"/>
          <w:szCs w:val="28"/>
          <w:lang w:eastAsia="uk-UA"/>
        </w:rPr>
      </w:pPr>
    </w:p>
    <w:p w14:paraId="73B52768" w14:textId="77777777" w:rsidR="00477060" w:rsidRPr="00477060" w:rsidRDefault="00477060" w:rsidP="007E4F92">
      <w:pPr>
        <w:pStyle w:val="afc"/>
        <w:spacing w:line="240" w:lineRule="auto"/>
        <w:rPr>
          <w:rFonts w:ascii="Arial" w:eastAsia="Times New Roman" w:hAnsi="Arial" w:cs="Arial"/>
          <w:color w:val="353637"/>
          <w:sz w:val="28"/>
          <w:szCs w:val="28"/>
          <w:lang w:eastAsia="uk-UA"/>
        </w:rPr>
      </w:pPr>
    </w:p>
    <w:p w14:paraId="712223CF" w14:textId="1ECD2E88" w:rsidR="004A52C1" w:rsidRPr="00477060" w:rsidRDefault="00AA31B0" w:rsidP="007E4F92">
      <w:pPr>
        <w:pStyle w:val="afc"/>
        <w:shd w:val="clear" w:color="auto" w:fill="FFFFFF"/>
        <w:spacing w:before="72" w:after="0" w:line="240" w:lineRule="auto"/>
        <w:ind w:left="851"/>
        <w:jc w:val="both"/>
        <w:textAlignment w:val="baseline"/>
        <w:outlineLvl w:val="2"/>
        <w:rPr>
          <w:rFonts w:ascii="Arial" w:eastAsia="Times New Roman" w:hAnsi="Arial" w:cs="Arial"/>
          <w:color w:val="353637"/>
          <w:sz w:val="28"/>
          <w:szCs w:val="28"/>
          <w:lang w:eastAsia="uk-UA"/>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08928" behindDoc="0" locked="0" layoutInCell="1" allowOverlap="1" wp14:anchorId="407ECC9B" wp14:editId="4348F6AE">
                <wp:simplePos x="0" y="0"/>
                <wp:positionH relativeFrom="column">
                  <wp:posOffset>5711190</wp:posOffset>
                </wp:positionH>
                <wp:positionV relativeFrom="paragraph">
                  <wp:posOffset>520065</wp:posOffset>
                </wp:positionV>
                <wp:extent cx="390525" cy="323850"/>
                <wp:effectExtent l="0" t="0" r="28575"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390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7D37A9"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9000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9" o:spid="_x0000_s1034" style="position:absolute;left:0;text-align:left;margin-left:449.7pt;margin-top:40.95pt;width:30.75pt;height:25.5pt;z-index:25170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" fillcolor="#d0de4e [3204]" strokecolor="#737d17 [1604]" strokeweight="2pt">
                <v:textbox>
                  <w:txbxContent>
                    <w:p w14:paraId="407D37A9" w14:textId="77777777" w:rsidR="00AA31B0" w:rsidRPr="00C25F42" w:rsidRDefault="00AA31B0" w:rsidP="00AA31B0">
                      <w:pPr>
                        <w:jc w:val="center"/>
                        <w:rPr>
                          <w:rFonts w:ascii="Arial" w:hAnsi="Arial" w:cs="Arial"/>
                          <w:color w:val="000000" w:themeColor="text1"/>
                          <w:sz w:val="28"/>
                          <w:szCs w:val="28"/>
                        </w:rPr>
                      </w:pPr>
                      <w:r>
                        <w:rPr>
                          <w:rFonts w:ascii="Arial" w:hAnsi="Arial" w:cs="Arial"/>
                          <w:color w:val="000000" w:themeColor="text1"/>
                          <w:sz w:val="28"/>
                          <w:szCs w:val="28"/>
                        </w:rPr>
                        <w:t>9000</w:t>
                      </w:r>
                    </w:p>
                  </w:txbxContent>
                </v:textbox>
              </v:roundrect>
            </w:pict>
          </mc:Fallback>
        </mc:AlternateContent>
      </w:r>
    </w:p>
    <w:p w14:paraId="0C20D65A" w14:textId="15A9373C" w:rsidR="000C5742" w:rsidRDefault="000C5742" w:rsidP="00477060">
      <w:pPr>
        <w:shd w:val="clear" w:color="auto" w:fill="FFFFFF"/>
        <w:tabs>
          <w:tab w:val="left" w:pos="0"/>
        </w:tabs>
        <w:spacing w:before="72" w:after="0" w:line="240" w:lineRule="auto"/>
        <w:jc w:val="both"/>
        <w:outlineLvl w:val="2"/>
        <w:rPr>
          <w:rFonts w:ascii="Arial" w:hAnsi="Arial" w:cs="Arial"/>
          <w:noProof/>
          <w:sz w:val="28"/>
          <w:szCs w:val="28"/>
          <w:lang w:eastAsia="uk-UA"/>
        </w:rPr>
      </w:pPr>
      <w:r w:rsidRPr="00477060">
        <w:rPr>
          <w:rFonts w:ascii="Arial" w:eastAsia="Times New Roman" w:hAnsi="Arial" w:cs="Arial"/>
          <w:b/>
          <w:bCs/>
          <w:color w:val="000000"/>
          <w:sz w:val="28"/>
          <w:szCs w:val="28"/>
          <w:lang w:eastAsia="uk-UA"/>
        </w:rPr>
        <w:lastRenderedPageBreak/>
        <w:t>Ціль 11. Сталий розвиток міст і громад</w:t>
      </w:r>
      <w:r w:rsidRPr="00477060">
        <w:rPr>
          <w:rFonts w:ascii="Arial" w:hAnsi="Arial" w:cs="Arial"/>
          <w:noProof/>
          <w:sz w:val="28"/>
          <w:szCs w:val="28"/>
          <w:lang w:eastAsia="uk-UA"/>
        </w:rPr>
        <w:t xml:space="preserve"> </w:t>
      </w:r>
    </w:p>
    <w:p w14:paraId="2AE7A826" w14:textId="22386F92" w:rsidR="00A44920" w:rsidRPr="00477060" w:rsidRDefault="00A44920" w:rsidP="00477060">
      <w:pPr>
        <w:shd w:val="clear" w:color="auto" w:fill="FFFFFF"/>
        <w:tabs>
          <w:tab w:val="left" w:pos="0"/>
        </w:tabs>
        <w:spacing w:before="72" w:after="0" w:line="240" w:lineRule="auto"/>
        <w:jc w:val="both"/>
        <w:outlineLvl w:val="2"/>
        <w:rPr>
          <w:rFonts w:ascii="Arial" w:hAnsi="Arial" w:cs="Arial"/>
          <w:noProof/>
          <w:sz w:val="28"/>
          <w:szCs w:val="28"/>
          <w:lang w:eastAsia="uk-UA"/>
        </w:rPr>
      </w:pPr>
      <w:r w:rsidRPr="005E1C0A">
        <w:rPr>
          <w:rFonts w:ascii="Arial" w:hAnsi="Arial" w:cs="Arial"/>
          <w:noProof/>
          <w:sz w:val="24"/>
          <w:szCs w:val="24"/>
          <w:lang w:eastAsia="uk-UA"/>
        </w:rPr>
        <w:drawing>
          <wp:anchor distT="0" distB="0" distL="114300" distR="114300" simplePos="0" relativeHeight="251654144" behindDoc="0" locked="0" layoutInCell="1" allowOverlap="1" wp14:anchorId="0A5A7136" wp14:editId="2826785F">
            <wp:simplePos x="0" y="0"/>
            <wp:positionH relativeFrom="margin">
              <wp:posOffset>4044315</wp:posOffset>
            </wp:positionH>
            <wp:positionV relativeFrom="paragraph">
              <wp:posOffset>209550</wp:posOffset>
            </wp:positionV>
            <wp:extent cx="2105025" cy="1943100"/>
            <wp:effectExtent l="0" t="0" r="9525" b="0"/>
            <wp:wrapThrough wrapText="bothSides">
              <wp:wrapPolygon edited="0">
                <wp:start x="782" y="0"/>
                <wp:lineTo x="0" y="424"/>
                <wp:lineTo x="0" y="20753"/>
                <wp:lineTo x="391" y="21388"/>
                <wp:lineTo x="782" y="21388"/>
                <wp:lineTo x="20720" y="21388"/>
                <wp:lineTo x="21111" y="21388"/>
                <wp:lineTo x="21502" y="20753"/>
                <wp:lineTo x="21502" y="424"/>
                <wp:lineTo x="20720" y="0"/>
                <wp:lineTo x="782" y="0"/>
              </wp:wrapPolygon>
            </wp:wrapThrough>
            <wp:docPr id="22" name="Рисунок 22" descr="https://upload.wikimedia.org/wikipedia/commons/thumb/b/b6/SDG_11_%28Ukrainian%29.png/220px-SDG_11_%28Ukrainia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upload.wikimedia.org/wikipedia/commons/thumb/b/b6/SDG_11_%28Ukrainian%29.png/220px-SDG_11_%28Ukrainian%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1943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6E49FAA" w14:textId="77777777" w:rsidR="00A44920" w:rsidRDefault="000C5742" w:rsidP="00A44920">
      <w:pPr>
        <w:shd w:val="clear" w:color="auto" w:fill="FFFFFF"/>
        <w:tabs>
          <w:tab w:val="left" w:pos="993"/>
        </w:tabs>
        <w:spacing w:after="0" w:line="240" w:lineRule="auto"/>
        <w:ind w:firstLine="851"/>
        <w:jc w:val="both"/>
        <w:outlineLvl w:val="2"/>
        <w:rPr>
          <w:rFonts w:ascii="Arial" w:eastAsia="Times New Roman" w:hAnsi="Arial" w:cs="Arial"/>
          <w:bCs/>
          <w:color w:val="000000"/>
          <w:sz w:val="28"/>
          <w:szCs w:val="28"/>
          <w:lang w:eastAsia="uk-UA"/>
        </w:rPr>
      </w:pPr>
      <w:r w:rsidRPr="00477060">
        <w:rPr>
          <w:rFonts w:ascii="Arial" w:eastAsia="Times New Roman" w:hAnsi="Arial" w:cs="Arial"/>
          <w:bCs/>
          <w:color w:val="000000"/>
          <w:sz w:val="28"/>
          <w:szCs w:val="28"/>
          <w:lang w:eastAsia="uk-UA"/>
        </w:rPr>
        <w:t xml:space="preserve">   </w:t>
      </w:r>
      <w:r w:rsidR="00936276" w:rsidRPr="00477060">
        <w:rPr>
          <w:rFonts w:ascii="Arial" w:eastAsia="Times New Roman" w:hAnsi="Arial" w:cs="Arial"/>
          <w:bCs/>
          <w:color w:val="000000"/>
          <w:sz w:val="28"/>
          <w:szCs w:val="28"/>
          <w:lang w:eastAsia="uk-UA"/>
        </w:rPr>
        <w:t>11.1. Комплексний план просторового розвитку території територіальної громади, генеральний план населеного пункту, детальний план території є одночасно документацією із землеустрою та містобудівною документацією    на місцевому рівні, що забезпечує виконання статті 45-1 Закону України «Про регулювання містобудівної діяльності»</w:t>
      </w:r>
      <w:r w:rsidR="0047191E" w:rsidRPr="00477060">
        <w:rPr>
          <w:rFonts w:ascii="Arial" w:eastAsia="Times New Roman" w:hAnsi="Arial" w:cs="Arial"/>
          <w:bCs/>
          <w:color w:val="000000"/>
          <w:sz w:val="28"/>
          <w:szCs w:val="28"/>
          <w:lang w:eastAsia="uk-UA"/>
        </w:rPr>
        <w:t>.</w:t>
      </w:r>
    </w:p>
    <w:p w14:paraId="5B63B7A0" w14:textId="6BCE1DB6" w:rsidR="007C5910" w:rsidRPr="00477060" w:rsidRDefault="000C5742" w:rsidP="00A44920">
      <w:pPr>
        <w:shd w:val="clear" w:color="auto" w:fill="FFFFFF"/>
        <w:tabs>
          <w:tab w:val="left" w:pos="993"/>
        </w:tabs>
        <w:spacing w:after="0" w:line="240" w:lineRule="auto"/>
        <w:ind w:firstLine="851"/>
        <w:jc w:val="both"/>
        <w:outlineLvl w:val="2"/>
        <w:rPr>
          <w:rFonts w:ascii="Arial" w:eastAsia="Times New Roman" w:hAnsi="Arial" w:cs="Arial"/>
          <w:bCs/>
          <w:color w:val="000000"/>
          <w:sz w:val="28"/>
          <w:szCs w:val="28"/>
          <w:lang w:eastAsia="uk-UA"/>
        </w:rPr>
      </w:pPr>
      <w:r w:rsidRPr="00477060">
        <w:rPr>
          <w:rFonts w:ascii="Arial" w:eastAsia="Times New Roman" w:hAnsi="Arial" w:cs="Arial"/>
          <w:bCs/>
          <w:color w:val="000000"/>
          <w:sz w:val="28"/>
          <w:szCs w:val="28"/>
          <w:lang w:eastAsia="uk-UA"/>
        </w:rPr>
        <w:t xml:space="preserve">    </w:t>
      </w:r>
    </w:p>
    <w:p w14:paraId="5170F9A1" w14:textId="301B84C7" w:rsidR="008A1BCE" w:rsidRDefault="00936276" w:rsidP="00A44920">
      <w:pPr>
        <w:spacing w:after="0" w:line="240" w:lineRule="auto"/>
        <w:ind w:firstLine="851"/>
        <w:jc w:val="both"/>
        <w:rPr>
          <w:rFonts w:ascii="Arial" w:eastAsia="Times New Roman" w:hAnsi="Arial" w:cs="Arial"/>
          <w:color w:val="000000"/>
          <w:sz w:val="28"/>
          <w:szCs w:val="28"/>
          <w:lang w:eastAsia="it-IT"/>
        </w:rPr>
      </w:pPr>
      <w:r w:rsidRPr="00477060">
        <w:rPr>
          <w:rFonts w:ascii="Arial" w:eastAsia="Times New Roman" w:hAnsi="Arial" w:cs="Arial"/>
          <w:bCs/>
          <w:color w:val="000000"/>
          <w:sz w:val="28"/>
          <w:szCs w:val="28"/>
          <w:lang w:eastAsia="uk-UA"/>
        </w:rPr>
        <w:t xml:space="preserve">11.2. </w:t>
      </w:r>
      <w:r w:rsidR="008A1BCE" w:rsidRPr="00477060">
        <w:rPr>
          <w:rFonts w:ascii="Arial" w:eastAsia="Times New Roman" w:hAnsi="Arial" w:cs="Arial"/>
          <w:color w:val="000000"/>
          <w:sz w:val="28"/>
          <w:szCs w:val="28"/>
          <w:lang w:eastAsia="it-IT"/>
        </w:rPr>
        <w:t>Забезпечення розвитку інфраструктури  громади.</w:t>
      </w:r>
    </w:p>
    <w:p w14:paraId="5D56D0F7" w14:textId="77777777" w:rsidR="00A44920" w:rsidRPr="00477060" w:rsidRDefault="00A44920" w:rsidP="00A44920">
      <w:pPr>
        <w:spacing w:after="0" w:line="240" w:lineRule="auto"/>
        <w:ind w:firstLine="851"/>
        <w:jc w:val="both"/>
        <w:rPr>
          <w:rFonts w:ascii="Arial" w:eastAsia="Times New Roman" w:hAnsi="Arial" w:cs="Arial"/>
          <w:color w:val="000000"/>
          <w:sz w:val="28"/>
          <w:szCs w:val="28"/>
          <w:lang w:eastAsia="it-IT"/>
        </w:rPr>
      </w:pPr>
    </w:p>
    <w:p w14:paraId="762566EF" w14:textId="13EAE0AE" w:rsidR="008A1BCE" w:rsidRDefault="008A1BCE" w:rsidP="00A44920">
      <w:pPr>
        <w:spacing w:after="0" w:line="240" w:lineRule="auto"/>
        <w:ind w:firstLine="851"/>
        <w:jc w:val="both"/>
        <w:rPr>
          <w:rFonts w:ascii="Arial" w:eastAsia="Times New Roman" w:hAnsi="Arial" w:cs="Arial"/>
          <w:color w:val="000000"/>
          <w:sz w:val="28"/>
          <w:szCs w:val="28"/>
          <w:lang w:eastAsia="it-IT"/>
        </w:rPr>
      </w:pPr>
      <w:r w:rsidRPr="00477060">
        <w:rPr>
          <w:rFonts w:ascii="Arial" w:eastAsia="Times New Roman" w:hAnsi="Arial" w:cs="Arial"/>
          <w:color w:val="000000"/>
          <w:sz w:val="28"/>
          <w:szCs w:val="28"/>
          <w:lang w:eastAsia="it-IT"/>
        </w:rPr>
        <w:t>11.3. Розвиток житлового будівництва.</w:t>
      </w:r>
    </w:p>
    <w:p w14:paraId="669B8BB0" w14:textId="77777777" w:rsidR="00A44920" w:rsidRPr="00477060" w:rsidRDefault="00A44920" w:rsidP="00A44920">
      <w:pPr>
        <w:spacing w:after="0" w:line="240" w:lineRule="auto"/>
        <w:ind w:firstLine="851"/>
        <w:jc w:val="both"/>
        <w:rPr>
          <w:rFonts w:ascii="Arial" w:eastAsia="Times New Roman" w:hAnsi="Arial" w:cs="Arial"/>
          <w:color w:val="000000"/>
          <w:sz w:val="28"/>
          <w:szCs w:val="28"/>
          <w:lang w:eastAsia="it-IT"/>
        </w:rPr>
      </w:pPr>
    </w:p>
    <w:p w14:paraId="044F06BD" w14:textId="6C0209E3" w:rsidR="008A1BCE" w:rsidRDefault="008A1BCE" w:rsidP="00A44920">
      <w:pPr>
        <w:spacing w:after="0" w:line="240" w:lineRule="auto"/>
        <w:ind w:firstLine="851"/>
        <w:jc w:val="both"/>
        <w:rPr>
          <w:rFonts w:ascii="Arial" w:eastAsia="Calibri" w:hAnsi="Arial" w:cs="Arial"/>
          <w:sz w:val="28"/>
          <w:szCs w:val="28"/>
        </w:rPr>
      </w:pPr>
      <w:r w:rsidRPr="00477060">
        <w:rPr>
          <w:rFonts w:ascii="Arial" w:eastAsia="Calibri" w:hAnsi="Arial" w:cs="Arial"/>
          <w:bCs/>
          <w:iCs/>
          <w:color w:val="000000"/>
          <w:sz w:val="28"/>
          <w:szCs w:val="28"/>
        </w:rPr>
        <w:t>11.4. Забезпечення</w:t>
      </w:r>
      <w:r w:rsidRPr="00477060">
        <w:rPr>
          <w:rFonts w:ascii="Arial" w:eastAsia="Calibri" w:hAnsi="Arial" w:cs="Arial"/>
          <w:iCs/>
          <w:sz w:val="28"/>
          <w:szCs w:val="28"/>
        </w:rPr>
        <w:t xml:space="preserve"> </w:t>
      </w:r>
      <w:r w:rsidRPr="00477060">
        <w:rPr>
          <w:rFonts w:ascii="Arial" w:eastAsia="Calibri" w:hAnsi="Arial" w:cs="Arial"/>
          <w:sz w:val="28"/>
          <w:szCs w:val="28"/>
        </w:rPr>
        <w:t>житлом для постійного проживання дітей-сиріт та дітей, позбавлених батьківського піклування у дитячому будинку сімейного типу.</w:t>
      </w:r>
    </w:p>
    <w:p w14:paraId="784AD7B8" w14:textId="77777777" w:rsidR="00A44920" w:rsidRPr="00477060" w:rsidRDefault="00A44920" w:rsidP="00A44920">
      <w:pPr>
        <w:spacing w:after="0" w:line="240" w:lineRule="auto"/>
        <w:ind w:firstLine="851"/>
        <w:jc w:val="both"/>
        <w:rPr>
          <w:rFonts w:ascii="Arial" w:eastAsia="Calibri" w:hAnsi="Arial" w:cs="Arial"/>
          <w:color w:val="000000"/>
          <w:sz w:val="28"/>
          <w:szCs w:val="28"/>
          <w:lang w:eastAsia="it-IT"/>
        </w:rPr>
      </w:pPr>
    </w:p>
    <w:p w14:paraId="44A9ECF7" w14:textId="31E4CB37" w:rsidR="00936276" w:rsidRDefault="008A1BCE" w:rsidP="00A44920">
      <w:pPr>
        <w:shd w:val="clear" w:color="auto" w:fill="FFFFFF"/>
        <w:tabs>
          <w:tab w:val="left" w:pos="993"/>
        </w:tabs>
        <w:spacing w:after="0" w:line="240" w:lineRule="auto"/>
        <w:ind w:firstLine="851"/>
        <w:jc w:val="both"/>
        <w:outlineLvl w:val="2"/>
        <w:rPr>
          <w:rFonts w:ascii="Arial" w:eastAsia="Calibri" w:hAnsi="Arial" w:cs="Arial"/>
          <w:color w:val="000000"/>
          <w:sz w:val="28"/>
          <w:szCs w:val="28"/>
          <w:lang w:eastAsia="it-IT"/>
        </w:rPr>
      </w:pPr>
      <w:r w:rsidRPr="00477060">
        <w:rPr>
          <w:rFonts w:ascii="Arial" w:eastAsia="Calibri" w:hAnsi="Arial" w:cs="Arial"/>
          <w:color w:val="000000"/>
          <w:sz w:val="28"/>
          <w:szCs w:val="28"/>
          <w:lang w:eastAsia="it-IT"/>
        </w:rPr>
        <w:t>11.5. Поліпшення у громаді соціального захисту дітей-сиріт та дітей, які позбавлені батьківського піклування.</w:t>
      </w:r>
    </w:p>
    <w:p w14:paraId="6A42A68D" w14:textId="77777777" w:rsidR="00A44920" w:rsidRPr="00477060" w:rsidRDefault="00A44920" w:rsidP="00A44920">
      <w:pPr>
        <w:shd w:val="clear" w:color="auto" w:fill="FFFFFF"/>
        <w:tabs>
          <w:tab w:val="left" w:pos="993"/>
        </w:tabs>
        <w:spacing w:after="0" w:line="240" w:lineRule="auto"/>
        <w:ind w:firstLine="851"/>
        <w:jc w:val="both"/>
        <w:outlineLvl w:val="2"/>
        <w:rPr>
          <w:rFonts w:ascii="Arial" w:eastAsia="Calibri" w:hAnsi="Arial" w:cs="Arial"/>
          <w:color w:val="000000"/>
          <w:sz w:val="28"/>
          <w:szCs w:val="28"/>
          <w:lang w:eastAsia="it-IT"/>
        </w:rPr>
      </w:pPr>
    </w:p>
    <w:p w14:paraId="45F48BA2" w14:textId="3FEC94EE" w:rsidR="00936276" w:rsidRPr="00477060" w:rsidRDefault="008A1BCE" w:rsidP="00A44920">
      <w:pPr>
        <w:shd w:val="clear" w:color="auto" w:fill="FFFFFF"/>
        <w:tabs>
          <w:tab w:val="left" w:pos="993"/>
        </w:tabs>
        <w:spacing w:after="0" w:line="240" w:lineRule="auto"/>
        <w:ind w:firstLine="851"/>
        <w:jc w:val="both"/>
        <w:outlineLvl w:val="2"/>
        <w:rPr>
          <w:rFonts w:ascii="Arial" w:eastAsia="Times New Roman" w:hAnsi="Arial" w:cs="Arial"/>
          <w:bCs/>
          <w:color w:val="000000"/>
          <w:sz w:val="28"/>
          <w:szCs w:val="28"/>
        </w:rPr>
      </w:pPr>
      <w:r w:rsidRPr="00477060">
        <w:rPr>
          <w:rFonts w:ascii="Arial" w:eastAsia="Times New Roman" w:hAnsi="Arial" w:cs="Arial"/>
          <w:bCs/>
          <w:color w:val="000000"/>
          <w:sz w:val="28"/>
          <w:szCs w:val="28"/>
        </w:rPr>
        <w:t>11.6. Створення безпечного освітнього середовища для вихованців та місця праці працівників освітніх закладів.</w:t>
      </w:r>
    </w:p>
    <w:p w14:paraId="721A45E6" w14:textId="77777777" w:rsidR="00C42FF7" w:rsidRPr="00477060" w:rsidRDefault="00C42FF7" w:rsidP="007E4F92">
      <w:pPr>
        <w:shd w:val="clear" w:color="auto" w:fill="FFFFFF"/>
        <w:tabs>
          <w:tab w:val="left" w:pos="993"/>
        </w:tabs>
        <w:spacing w:before="72" w:after="0" w:line="240" w:lineRule="auto"/>
        <w:ind w:firstLine="851"/>
        <w:jc w:val="both"/>
        <w:outlineLvl w:val="2"/>
        <w:rPr>
          <w:rFonts w:ascii="Arial" w:eastAsia="Times New Roman" w:hAnsi="Arial" w:cs="Arial"/>
          <w:bCs/>
          <w:color w:val="000000"/>
          <w:sz w:val="28"/>
          <w:szCs w:val="28"/>
        </w:rPr>
      </w:pPr>
    </w:p>
    <w:tbl>
      <w:tblPr>
        <w:tblStyle w:val="af1"/>
        <w:tblW w:w="0" w:type="auto"/>
        <w:tblInd w:w="1989" w:type="dxa"/>
        <w:shd w:val="clear" w:color="auto" w:fill="FF9900"/>
        <w:tblLook w:val="04A0" w:firstRow="1" w:lastRow="0" w:firstColumn="1" w:lastColumn="0" w:noHBand="0" w:noVBand="1"/>
      </w:tblPr>
      <w:tblGrid>
        <w:gridCol w:w="5381"/>
      </w:tblGrid>
      <w:tr w:rsidR="0047191E" w:rsidRPr="00477060" w14:paraId="2586DC09" w14:textId="77777777" w:rsidTr="0047191E">
        <w:tc>
          <w:tcPr>
            <w:tcW w:w="5381" w:type="dxa"/>
            <w:shd w:val="clear" w:color="auto" w:fill="FF9900"/>
            <w:vAlign w:val="center"/>
          </w:tcPr>
          <w:p w14:paraId="5E56083C" w14:textId="77777777" w:rsidR="0047191E" w:rsidRPr="00477060" w:rsidRDefault="0047191E" w:rsidP="007E4F92">
            <w:pPr>
              <w:spacing w:line="240" w:lineRule="auto"/>
              <w:jc w:val="center"/>
              <w:rPr>
                <w:rFonts w:ascii="Arial" w:hAnsi="Arial" w:cs="Arial"/>
                <w:sz w:val="28"/>
                <w:szCs w:val="28"/>
              </w:rPr>
            </w:pPr>
            <w:r w:rsidRPr="00477060">
              <w:rPr>
                <w:rFonts w:ascii="Arial" w:hAnsi="Arial" w:cs="Arial"/>
                <w:color w:val="FFFFFF" w:themeColor="background1"/>
                <w:sz w:val="28"/>
                <w:szCs w:val="28"/>
              </w:rPr>
              <w:t>Визначені пріоритетні проєкти</w:t>
            </w:r>
          </w:p>
        </w:tc>
      </w:tr>
    </w:tbl>
    <w:p w14:paraId="6CBD10C9" w14:textId="77777777" w:rsidR="00454AF6" w:rsidRPr="00477060" w:rsidRDefault="00454AF6" w:rsidP="007E4F92">
      <w:pPr>
        <w:pStyle w:val="afc"/>
        <w:shd w:val="clear" w:color="auto" w:fill="FFFFFF"/>
        <w:spacing w:before="72" w:after="0" w:line="240" w:lineRule="auto"/>
        <w:ind w:left="0" w:firstLine="851"/>
        <w:jc w:val="both"/>
        <w:outlineLvl w:val="2"/>
        <w:rPr>
          <w:rFonts w:ascii="Arial" w:eastAsia="Times New Roman" w:hAnsi="Arial" w:cs="Arial"/>
          <w:bCs/>
          <w:i/>
          <w:color w:val="000000"/>
          <w:sz w:val="28"/>
          <w:szCs w:val="28"/>
          <w:u w:val="single"/>
          <w:lang w:eastAsia="uk-UA"/>
        </w:rPr>
      </w:pPr>
    </w:p>
    <w:p w14:paraId="10D5E40C" w14:textId="5A56C087" w:rsidR="003356C7" w:rsidRDefault="003356C7" w:rsidP="007E4F92">
      <w:pPr>
        <w:pStyle w:val="afc"/>
        <w:numPr>
          <w:ilvl w:val="0"/>
          <w:numId w:val="21"/>
        </w:numPr>
        <w:shd w:val="clear" w:color="auto" w:fill="FFFFFF"/>
        <w:spacing w:before="72" w:after="0" w:line="240" w:lineRule="auto"/>
        <w:ind w:left="0" w:firstLine="851"/>
        <w:jc w:val="both"/>
        <w:outlineLvl w:val="2"/>
        <w:rPr>
          <w:rFonts w:ascii="Arial" w:eastAsia="Times New Roman" w:hAnsi="Arial" w:cs="Arial"/>
          <w:b/>
          <w:bCs/>
          <w:i/>
          <w:color w:val="002060"/>
          <w:sz w:val="28"/>
          <w:szCs w:val="28"/>
          <w:lang w:eastAsia="uk-UA"/>
        </w:rPr>
      </w:pPr>
      <w:r w:rsidRPr="00477060">
        <w:rPr>
          <w:rFonts w:ascii="Arial" w:eastAsia="Times New Roman" w:hAnsi="Arial" w:cs="Arial"/>
          <w:b/>
          <w:bCs/>
          <w:i/>
          <w:color w:val="002060"/>
          <w:sz w:val="28"/>
          <w:szCs w:val="28"/>
          <w:lang w:eastAsia="uk-UA"/>
        </w:rPr>
        <w:t xml:space="preserve">Розроблення та затвердження Комплексного плану просторового розвитку території </w:t>
      </w:r>
      <w:r w:rsidR="00D25313" w:rsidRPr="00477060">
        <w:rPr>
          <w:rFonts w:ascii="Arial" w:eastAsia="Times New Roman" w:hAnsi="Arial" w:cs="Arial"/>
          <w:b/>
          <w:bCs/>
          <w:i/>
          <w:color w:val="002060"/>
          <w:sz w:val="28"/>
          <w:szCs w:val="28"/>
          <w:lang w:eastAsia="uk-UA"/>
        </w:rPr>
        <w:t>Юріївської</w:t>
      </w:r>
      <w:r w:rsidRPr="00477060">
        <w:rPr>
          <w:rFonts w:ascii="Arial" w:eastAsia="Times New Roman" w:hAnsi="Arial" w:cs="Arial"/>
          <w:b/>
          <w:bCs/>
          <w:i/>
          <w:color w:val="002060"/>
          <w:sz w:val="28"/>
          <w:szCs w:val="28"/>
          <w:lang w:eastAsia="uk-UA"/>
        </w:rPr>
        <w:t xml:space="preserve"> </w:t>
      </w:r>
      <w:r w:rsidR="00A5590E" w:rsidRPr="00477060">
        <w:rPr>
          <w:rFonts w:ascii="Arial" w:eastAsia="Times New Roman" w:hAnsi="Arial" w:cs="Arial"/>
          <w:b/>
          <w:bCs/>
          <w:i/>
          <w:color w:val="002060"/>
          <w:sz w:val="28"/>
          <w:szCs w:val="28"/>
          <w:lang w:eastAsia="uk-UA"/>
        </w:rPr>
        <w:t>територіальної громади</w:t>
      </w:r>
      <w:r w:rsidR="00E87492" w:rsidRPr="00477060">
        <w:rPr>
          <w:rFonts w:ascii="Arial" w:eastAsia="Times New Roman" w:hAnsi="Arial" w:cs="Arial"/>
          <w:b/>
          <w:bCs/>
          <w:i/>
          <w:color w:val="002060"/>
          <w:sz w:val="28"/>
          <w:szCs w:val="28"/>
          <w:lang w:eastAsia="uk-UA"/>
        </w:rPr>
        <w:t>.</w:t>
      </w:r>
    </w:p>
    <w:p w14:paraId="6DB9732C" w14:textId="77777777" w:rsidR="00A44920" w:rsidRPr="00477060" w:rsidRDefault="00A44920" w:rsidP="00A44920">
      <w:pPr>
        <w:pStyle w:val="afc"/>
        <w:shd w:val="clear" w:color="auto" w:fill="FFFFFF"/>
        <w:spacing w:before="72" w:after="0" w:line="240" w:lineRule="auto"/>
        <w:ind w:left="851"/>
        <w:jc w:val="both"/>
        <w:outlineLvl w:val="2"/>
        <w:rPr>
          <w:rFonts w:ascii="Arial" w:eastAsia="Times New Roman" w:hAnsi="Arial" w:cs="Arial"/>
          <w:b/>
          <w:bCs/>
          <w:i/>
          <w:color w:val="002060"/>
          <w:sz w:val="28"/>
          <w:szCs w:val="28"/>
          <w:lang w:eastAsia="uk-UA"/>
        </w:rPr>
      </w:pPr>
    </w:p>
    <w:p w14:paraId="4D24D961" w14:textId="7E8458AA" w:rsidR="00D06628" w:rsidRDefault="00D06628" w:rsidP="007E4F92">
      <w:pPr>
        <w:pStyle w:val="afc"/>
        <w:numPr>
          <w:ilvl w:val="0"/>
          <w:numId w:val="21"/>
        </w:numPr>
        <w:shd w:val="clear" w:color="auto" w:fill="FFFFFF"/>
        <w:spacing w:before="72" w:after="0" w:line="240" w:lineRule="auto"/>
        <w:ind w:left="0" w:firstLine="851"/>
        <w:jc w:val="both"/>
        <w:outlineLvl w:val="2"/>
        <w:rPr>
          <w:rFonts w:ascii="Arial" w:eastAsia="Times New Roman" w:hAnsi="Arial" w:cs="Arial"/>
          <w:b/>
          <w:bCs/>
          <w:i/>
          <w:color w:val="002060"/>
          <w:sz w:val="28"/>
          <w:szCs w:val="28"/>
          <w:lang w:eastAsia="uk-UA"/>
        </w:rPr>
      </w:pPr>
      <w:r w:rsidRPr="00477060">
        <w:rPr>
          <w:rFonts w:ascii="Arial" w:eastAsia="Times New Roman" w:hAnsi="Arial" w:cs="Arial"/>
          <w:b/>
          <w:bCs/>
          <w:i/>
          <w:color w:val="002060"/>
          <w:sz w:val="28"/>
          <w:szCs w:val="28"/>
          <w:lang w:eastAsia="uk-UA"/>
        </w:rPr>
        <w:t>Запровадження проєкту масштабного відеомоніто</w:t>
      </w:r>
      <w:r w:rsidR="00A44920">
        <w:rPr>
          <w:rFonts w:ascii="Arial" w:eastAsia="Times New Roman" w:hAnsi="Arial" w:cs="Arial"/>
          <w:b/>
          <w:bCs/>
          <w:i/>
          <w:color w:val="002060"/>
          <w:sz w:val="28"/>
          <w:szCs w:val="28"/>
          <w:lang w:eastAsia="uk-UA"/>
        </w:rPr>
        <w:t>-</w:t>
      </w:r>
      <w:r w:rsidRPr="00477060">
        <w:rPr>
          <w:rFonts w:ascii="Arial" w:eastAsia="Times New Roman" w:hAnsi="Arial" w:cs="Arial"/>
          <w:b/>
          <w:bCs/>
          <w:i/>
          <w:color w:val="002060"/>
          <w:sz w:val="28"/>
          <w:szCs w:val="28"/>
          <w:lang w:eastAsia="uk-UA"/>
        </w:rPr>
        <w:t>рингу в громаді «</w:t>
      </w:r>
      <w:r w:rsidR="007C0503" w:rsidRPr="00477060">
        <w:rPr>
          <w:rFonts w:ascii="Arial" w:eastAsia="Times New Roman" w:hAnsi="Arial" w:cs="Arial"/>
          <w:b/>
          <w:bCs/>
          <w:i/>
          <w:color w:val="002060"/>
          <w:sz w:val="28"/>
          <w:szCs w:val="28"/>
          <w:lang w:eastAsia="uk-UA"/>
        </w:rPr>
        <w:t>Г</w:t>
      </w:r>
      <w:r w:rsidRPr="00477060">
        <w:rPr>
          <w:rFonts w:ascii="Arial" w:eastAsia="Times New Roman" w:hAnsi="Arial" w:cs="Arial"/>
          <w:b/>
          <w:bCs/>
          <w:i/>
          <w:color w:val="002060"/>
          <w:sz w:val="28"/>
          <w:szCs w:val="28"/>
          <w:lang w:eastAsia="uk-UA"/>
        </w:rPr>
        <w:t>ромада</w:t>
      </w:r>
      <w:r w:rsidR="007C0503" w:rsidRPr="00477060">
        <w:rPr>
          <w:rFonts w:ascii="Arial" w:eastAsia="Times New Roman" w:hAnsi="Arial" w:cs="Arial"/>
          <w:b/>
          <w:bCs/>
          <w:i/>
          <w:color w:val="002060"/>
          <w:sz w:val="28"/>
          <w:szCs w:val="28"/>
          <w:lang w:eastAsia="uk-UA"/>
        </w:rPr>
        <w:t xml:space="preserve"> на долоні</w:t>
      </w:r>
      <w:r w:rsidRPr="00477060">
        <w:rPr>
          <w:rFonts w:ascii="Arial" w:eastAsia="Times New Roman" w:hAnsi="Arial" w:cs="Arial"/>
          <w:b/>
          <w:bCs/>
          <w:i/>
          <w:color w:val="002060"/>
          <w:sz w:val="28"/>
          <w:szCs w:val="28"/>
          <w:lang w:eastAsia="uk-UA"/>
        </w:rPr>
        <w:t>»</w:t>
      </w:r>
      <w:r w:rsidR="007C0503" w:rsidRPr="00477060">
        <w:rPr>
          <w:rFonts w:ascii="Arial" w:eastAsia="Times New Roman" w:hAnsi="Arial" w:cs="Arial"/>
          <w:b/>
          <w:bCs/>
          <w:i/>
          <w:color w:val="002060"/>
          <w:sz w:val="28"/>
          <w:szCs w:val="28"/>
          <w:lang w:eastAsia="uk-UA"/>
        </w:rPr>
        <w:t>.</w:t>
      </w:r>
    </w:p>
    <w:p w14:paraId="364A715D" w14:textId="77777777" w:rsidR="00A44920" w:rsidRPr="00477060" w:rsidRDefault="00A44920" w:rsidP="00A44920">
      <w:pPr>
        <w:pStyle w:val="afc"/>
        <w:shd w:val="clear" w:color="auto" w:fill="FFFFFF"/>
        <w:spacing w:before="72" w:after="0" w:line="240" w:lineRule="auto"/>
        <w:ind w:left="851"/>
        <w:jc w:val="both"/>
        <w:outlineLvl w:val="2"/>
        <w:rPr>
          <w:rFonts w:ascii="Arial" w:eastAsia="Times New Roman" w:hAnsi="Arial" w:cs="Arial"/>
          <w:b/>
          <w:bCs/>
          <w:i/>
          <w:color w:val="002060"/>
          <w:sz w:val="28"/>
          <w:szCs w:val="28"/>
          <w:lang w:eastAsia="uk-UA"/>
        </w:rPr>
      </w:pPr>
    </w:p>
    <w:p w14:paraId="252CAE4F" w14:textId="431F4BDA" w:rsidR="007C5910" w:rsidRDefault="00E87492" w:rsidP="007E4F92">
      <w:pPr>
        <w:pStyle w:val="afc"/>
        <w:numPr>
          <w:ilvl w:val="0"/>
          <w:numId w:val="21"/>
        </w:numPr>
        <w:shd w:val="clear" w:color="auto" w:fill="FFFFFF"/>
        <w:spacing w:before="72" w:after="0" w:line="240" w:lineRule="auto"/>
        <w:ind w:left="0" w:firstLine="851"/>
        <w:jc w:val="both"/>
        <w:outlineLvl w:val="2"/>
        <w:rPr>
          <w:rFonts w:ascii="Arial" w:eastAsia="Times New Roman" w:hAnsi="Arial" w:cs="Arial"/>
          <w:b/>
          <w:bCs/>
          <w:i/>
          <w:color w:val="002060"/>
          <w:sz w:val="28"/>
          <w:szCs w:val="28"/>
          <w:lang w:eastAsia="uk-UA"/>
        </w:rPr>
      </w:pPr>
      <w:r w:rsidRPr="00477060">
        <w:rPr>
          <w:rFonts w:ascii="Arial" w:eastAsia="Times New Roman" w:hAnsi="Arial" w:cs="Arial"/>
          <w:b/>
          <w:bCs/>
          <w:i/>
          <w:color w:val="002060"/>
          <w:sz w:val="28"/>
          <w:szCs w:val="28"/>
          <w:lang w:eastAsia="uk-UA"/>
        </w:rPr>
        <w:t>Будівництво</w:t>
      </w:r>
      <w:r w:rsidR="00041A83" w:rsidRPr="00477060">
        <w:rPr>
          <w:rFonts w:ascii="Arial" w:eastAsia="Times New Roman" w:hAnsi="Arial" w:cs="Arial"/>
          <w:b/>
          <w:bCs/>
          <w:i/>
          <w:color w:val="002060"/>
          <w:sz w:val="28"/>
          <w:szCs w:val="28"/>
          <w:lang w:eastAsia="uk-UA"/>
        </w:rPr>
        <w:t xml:space="preserve"> </w:t>
      </w:r>
      <w:r w:rsidRPr="00477060">
        <w:rPr>
          <w:rFonts w:ascii="Arial" w:eastAsia="Times New Roman" w:hAnsi="Arial" w:cs="Arial"/>
          <w:b/>
          <w:bCs/>
          <w:i/>
          <w:color w:val="002060"/>
          <w:sz w:val="28"/>
          <w:szCs w:val="28"/>
          <w:lang w:eastAsia="uk-UA"/>
        </w:rPr>
        <w:t>багатоквартирного</w:t>
      </w:r>
      <w:r w:rsidR="007C5910" w:rsidRPr="00477060">
        <w:rPr>
          <w:rFonts w:ascii="Arial" w:eastAsia="Times New Roman" w:hAnsi="Arial" w:cs="Arial"/>
          <w:b/>
          <w:bCs/>
          <w:i/>
          <w:color w:val="002060"/>
          <w:sz w:val="28"/>
          <w:szCs w:val="28"/>
          <w:lang w:eastAsia="uk-UA"/>
        </w:rPr>
        <w:t xml:space="preserve"> житлового будинку за адресою:  </w:t>
      </w:r>
      <w:r w:rsidRPr="00477060">
        <w:rPr>
          <w:rFonts w:ascii="Arial" w:eastAsia="Times New Roman" w:hAnsi="Arial" w:cs="Arial"/>
          <w:b/>
          <w:bCs/>
          <w:i/>
          <w:color w:val="002060"/>
          <w:sz w:val="28"/>
          <w:szCs w:val="28"/>
          <w:lang w:eastAsia="uk-UA"/>
        </w:rPr>
        <w:t>селище Юріївка</w:t>
      </w:r>
      <w:r w:rsidR="007C5910" w:rsidRPr="00477060">
        <w:rPr>
          <w:rFonts w:ascii="Arial" w:eastAsia="Times New Roman" w:hAnsi="Arial" w:cs="Arial"/>
          <w:b/>
          <w:bCs/>
          <w:i/>
          <w:color w:val="002060"/>
          <w:sz w:val="28"/>
          <w:szCs w:val="28"/>
          <w:lang w:eastAsia="uk-UA"/>
        </w:rPr>
        <w:t xml:space="preserve">, вул. </w:t>
      </w:r>
      <w:r w:rsidRPr="00477060">
        <w:rPr>
          <w:rFonts w:ascii="Arial" w:eastAsia="Times New Roman" w:hAnsi="Arial" w:cs="Arial"/>
          <w:b/>
          <w:bCs/>
          <w:i/>
          <w:color w:val="002060"/>
          <w:sz w:val="28"/>
          <w:szCs w:val="28"/>
          <w:lang w:eastAsia="uk-UA"/>
        </w:rPr>
        <w:t>Центральна.</w:t>
      </w:r>
    </w:p>
    <w:p w14:paraId="4AD0A94D" w14:textId="77777777" w:rsidR="00A44920" w:rsidRPr="00477060" w:rsidRDefault="00A44920" w:rsidP="00A44920">
      <w:pPr>
        <w:pStyle w:val="afc"/>
        <w:shd w:val="clear" w:color="auto" w:fill="FFFFFF"/>
        <w:spacing w:before="72" w:after="0" w:line="240" w:lineRule="auto"/>
        <w:ind w:left="851"/>
        <w:jc w:val="both"/>
        <w:outlineLvl w:val="2"/>
        <w:rPr>
          <w:rFonts w:ascii="Arial" w:eastAsia="Times New Roman" w:hAnsi="Arial" w:cs="Arial"/>
          <w:b/>
          <w:bCs/>
          <w:i/>
          <w:color w:val="002060"/>
          <w:sz w:val="28"/>
          <w:szCs w:val="28"/>
          <w:lang w:eastAsia="uk-UA"/>
        </w:rPr>
      </w:pPr>
    </w:p>
    <w:p w14:paraId="3C968652" w14:textId="17C46012" w:rsidR="00F2633B" w:rsidRPr="00477060" w:rsidRDefault="00F2633B" w:rsidP="007E4F92">
      <w:pPr>
        <w:pStyle w:val="afc"/>
        <w:numPr>
          <w:ilvl w:val="0"/>
          <w:numId w:val="24"/>
        </w:numPr>
        <w:spacing w:after="0" w:line="240" w:lineRule="auto"/>
        <w:ind w:left="0" w:firstLine="851"/>
        <w:jc w:val="both"/>
        <w:rPr>
          <w:rFonts w:ascii="Arial" w:eastAsia="Times New Roman" w:hAnsi="Arial" w:cs="Arial"/>
          <w:b/>
          <w:i/>
          <w:color w:val="002060"/>
          <w:sz w:val="28"/>
          <w:szCs w:val="28"/>
          <w:lang w:eastAsia="ru-RU"/>
        </w:rPr>
      </w:pPr>
      <w:r w:rsidRPr="00477060">
        <w:rPr>
          <w:rFonts w:ascii="Arial" w:hAnsi="Arial" w:cs="Arial"/>
          <w:b/>
          <w:i/>
          <w:color w:val="002060"/>
          <w:sz w:val="28"/>
          <w:szCs w:val="28"/>
        </w:rPr>
        <w:t xml:space="preserve">Термомодернізація приміщення </w:t>
      </w:r>
      <w:r w:rsidR="00E87492" w:rsidRPr="00477060">
        <w:rPr>
          <w:rFonts w:ascii="Arial" w:hAnsi="Arial" w:cs="Arial"/>
          <w:b/>
          <w:i/>
          <w:color w:val="002060"/>
          <w:sz w:val="28"/>
          <w:szCs w:val="28"/>
        </w:rPr>
        <w:t>центральної будівлі Юріївської селищної ради.</w:t>
      </w:r>
    </w:p>
    <w:p w14:paraId="0B4A8612" w14:textId="32007EFB" w:rsidR="006913A6" w:rsidRPr="00477060" w:rsidRDefault="00AA31B0" w:rsidP="007E4F92">
      <w:pPr>
        <w:pStyle w:val="afc"/>
        <w:spacing w:line="240" w:lineRule="auto"/>
        <w:ind w:left="0" w:firstLine="851"/>
        <w:rPr>
          <w:rFonts w:ascii="Arial" w:eastAsia="Times New Roman" w:hAnsi="Arial" w:cs="Arial"/>
          <w:bCs/>
          <w:color w:val="000000"/>
          <w:sz w:val="28"/>
          <w:szCs w:val="28"/>
          <w:lang w:eastAsia="uk-UA"/>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00736" behindDoc="0" locked="0" layoutInCell="1" allowOverlap="1" wp14:anchorId="27EDDD58" wp14:editId="58142ABD">
                <wp:simplePos x="0" y="0"/>
                <wp:positionH relativeFrom="column">
                  <wp:posOffset>5720715</wp:posOffset>
                </wp:positionH>
                <wp:positionV relativeFrom="paragraph">
                  <wp:posOffset>527050</wp:posOffset>
                </wp:positionV>
                <wp:extent cx="438150" cy="323850"/>
                <wp:effectExtent l="0" t="0" r="19050" b="1905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438150" cy="323850"/>
                        </a:xfrm>
                        <a:prstGeom prst="roundRect">
                          <a:avLst/>
                        </a:prstGeom>
                        <a:solidFill>
                          <a:srgbClr val="D0DE4E"/>
                        </a:solidFill>
                        <a:ln w="25400" cap="flat" cmpd="sng" algn="ctr">
                          <a:solidFill>
                            <a:srgbClr val="D0DE4E">
                              <a:shade val="50000"/>
                            </a:srgbClr>
                          </a:solidFill>
                          <a:prstDash val="solid"/>
                        </a:ln>
                        <a:effectLst/>
                      </wps:spPr>
                      <wps:txbx>
                        <w:txbxContent>
                          <w:p w14:paraId="7A863C07" w14:textId="0249D896" w:rsidR="00AA31B0" w:rsidRPr="00C25F42" w:rsidRDefault="00AA31B0" w:rsidP="00AA31B0">
                            <w:pPr>
                              <w:jc w:val="center"/>
                              <w:rPr>
                                <w:rFonts w:ascii="Arial" w:hAnsi="Arial" w:cs="Arial"/>
                                <w:color w:val="000000" w:themeColor="text1"/>
                                <w:sz w:val="28"/>
                                <w:szCs w:val="28"/>
                              </w:rPr>
                            </w:pPr>
                            <w:r w:rsidRPr="00C25F42">
                              <w:rPr>
                                <w:rFonts w:ascii="Arial" w:hAnsi="Arial" w:cs="Arial"/>
                                <w:color w:val="000000" w:themeColor="text1"/>
                                <w:sz w:val="28"/>
                                <w:szCs w:val="28"/>
                              </w:rPr>
                              <w:t>1</w:t>
                            </w:r>
                            <w:r>
                              <w:rPr>
                                <w:rFonts w:ascii="Arial" w:hAnsi="Arial" w:cs="Arial"/>
                                <w:color w:val="000000" w:themeColor="text1"/>
                                <w:sz w:val="28"/>
                                <w:szCs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2" o:spid="_x0000_s1035" style="position:absolute;left:0;text-align:left;margin-left:450.45pt;margin-top:41.5pt;width:34.5pt;height:25.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" fillcolor="#d0de4e" strokecolor="#98a337" strokeweight="2pt">
                <v:textbox>
                  <w:txbxContent>
                    <w:p w14:paraId="7A863C07" w14:textId="0249D896" w:rsidR="00AA31B0" w:rsidRPr="00C25F42" w:rsidRDefault="00AA31B0" w:rsidP="00AA31B0">
                      <w:pPr>
                        <w:jc w:val="center"/>
                        <w:rPr>
                          <w:rFonts w:ascii="Arial" w:hAnsi="Arial" w:cs="Arial"/>
                          <w:color w:val="000000" w:themeColor="text1"/>
                          <w:sz w:val="28"/>
                          <w:szCs w:val="28"/>
                        </w:rPr>
                      </w:pPr>
                      <w:r w:rsidRPr="00C25F42">
                        <w:rPr>
                          <w:rFonts w:ascii="Arial" w:hAnsi="Arial" w:cs="Arial"/>
                          <w:color w:val="000000" w:themeColor="text1"/>
                          <w:sz w:val="28"/>
                          <w:szCs w:val="28"/>
                        </w:rPr>
                        <w:t>1</w:t>
                      </w:r>
                      <w:r>
                        <w:rPr>
                          <w:rFonts w:ascii="Arial" w:hAnsi="Arial" w:cs="Arial"/>
                          <w:color w:val="000000" w:themeColor="text1"/>
                          <w:sz w:val="28"/>
                          <w:szCs w:val="28"/>
                        </w:rPr>
                        <w:t>0</w:t>
                      </w:r>
                    </w:p>
                  </w:txbxContent>
                </v:textbox>
              </v:roundrect>
            </w:pict>
          </mc:Fallback>
        </mc:AlternateContent>
      </w:r>
    </w:p>
    <w:p w14:paraId="2DD99D86" w14:textId="230B73B1" w:rsidR="00A44920" w:rsidRDefault="00A44920" w:rsidP="00A44920">
      <w:pPr>
        <w:shd w:val="clear" w:color="auto" w:fill="FFFFFF"/>
        <w:tabs>
          <w:tab w:val="left" w:pos="0"/>
        </w:tabs>
        <w:spacing w:after="0" w:line="240" w:lineRule="auto"/>
        <w:jc w:val="both"/>
        <w:outlineLvl w:val="2"/>
        <w:rPr>
          <w:rFonts w:ascii="Arial" w:eastAsia="Times New Roman" w:hAnsi="Arial" w:cs="Arial"/>
          <w:b/>
          <w:bCs/>
          <w:color w:val="000000"/>
          <w:sz w:val="24"/>
          <w:szCs w:val="24"/>
          <w:lang w:eastAsia="uk-UA"/>
        </w:rPr>
      </w:pPr>
    </w:p>
    <w:p w14:paraId="5E094BD4" w14:textId="107CE936" w:rsidR="000C5742" w:rsidRPr="00A44920" w:rsidRDefault="000C5742" w:rsidP="00A44920">
      <w:pPr>
        <w:shd w:val="clear" w:color="auto" w:fill="FFFFFF"/>
        <w:tabs>
          <w:tab w:val="left" w:pos="0"/>
        </w:tabs>
        <w:spacing w:after="0" w:line="240" w:lineRule="auto"/>
        <w:jc w:val="both"/>
        <w:outlineLvl w:val="2"/>
        <w:rPr>
          <w:rFonts w:ascii="Arial" w:hAnsi="Arial" w:cs="Arial"/>
          <w:noProof/>
          <w:sz w:val="28"/>
          <w:szCs w:val="28"/>
          <w:lang w:eastAsia="uk-UA"/>
        </w:rPr>
      </w:pPr>
      <w:r w:rsidRPr="00A44920">
        <w:rPr>
          <w:rFonts w:ascii="Arial" w:eastAsia="Times New Roman" w:hAnsi="Arial" w:cs="Arial"/>
          <w:b/>
          <w:bCs/>
          <w:color w:val="000000"/>
          <w:sz w:val="28"/>
          <w:szCs w:val="28"/>
          <w:lang w:eastAsia="uk-UA"/>
        </w:rPr>
        <w:t>Ціль 12. Відповідальне споживання та виробництво</w:t>
      </w:r>
      <w:r w:rsidRPr="00A44920">
        <w:rPr>
          <w:rFonts w:ascii="Arial" w:hAnsi="Arial" w:cs="Arial"/>
          <w:noProof/>
          <w:sz w:val="28"/>
          <w:szCs w:val="28"/>
          <w:lang w:eastAsia="uk-UA"/>
        </w:rPr>
        <w:t xml:space="preserve"> </w:t>
      </w:r>
    </w:p>
    <w:p w14:paraId="42965E89" w14:textId="1AEBCEB8" w:rsidR="006C3FC1" w:rsidRPr="00A44920" w:rsidRDefault="0047191E" w:rsidP="007E4F92">
      <w:pPr>
        <w:shd w:val="clear" w:color="auto" w:fill="FFFFFF"/>
        <w:tabs>
          <w:tab w:val="left" w:pos="993"/>
        </w:tabs>
        <w:spacing w:after="0" w:line="240" w:lineRule="auto"/>
        <w:ind w:firstLine="851"/>
        <w:jc w:val="both"/>
        <w:outlineLvl w:val="2"/>
        <w:rPr>
          <w:rFonts w:ascii="Arial" w:hAnsi="Arial" w:cs="Arial"/>
          <w:noProof/>
          <w:sz w:val="28"/>
          <w:szCs w:val="28"/>
          <w:lang w:eastAsia="uk-UA"/>
        </w:rPr>
      </w:pPr>
      <w:r w:rsidRPr="00A44920">
        <w:rPr>
          <w:rFonts w:ascii="Arial" w:hAnsi="Arial" w:cs="Arial"/>
          <w:noProof/>
          <w:sz w:val="28"/>
          <w:szCs w:val="28"/>
          <w:lang w:eastAsia="uk-UA"/>
        </w:rPr>
        <w:drawing>
          <wp:anchor distT="0" distB="0" distL="114300" distR="114300" simplePos="0" relativeHeight="251661824" behindDoc="0" locked="0" layoutInCell="1" allowOverlap="1" wp14:anchorId="3BCE524C" wp14:editId="55585F63">
            <wp:simplePos x="0" y="0"/>
            <wp:positionH relativeFrom="margin">
              <wp:posOffset>4149725</wp:posOffset>
            </wp:positionH>
            <wp:positionV relativeFrom="paragraph">
              <wp:posOffset>120015</wp:posOffset>
            </wp:positionV>
            <wp:extent cx="2075180" cy="1828800"/>
            <wp:effectExtent l="0" t="0" r="1270" b="0"/>
            <wp:wrapThrough wrapText="bothSides">
              <wp:wrapPolygon edited="0">
                <wp:start x="793" y="0"/>
                <wp:lineTo x="0" y="450"/>
                <wp:lineTo x="0" y="21150"/>
                <wp:lineTo x="793" y="21375"/>
                <wp:lineTo x="20622" y="21375"/>
                <wp:lineTo x="21415" y="21150"/>
                <wp:lineTo x="21415" y="450"/>
                <wp:lineTo x="20622" y="0"/>
                <wp:lineTo x="793" y="0"/>
              </wp:wrapPolygon>
            </wp:wrapThrough>
            <wp:docPr id="21" name="Рисунок 21" descr="https://upload.wikimedia.org/wikipedia/commons/thumb/1/14/SDG_12_%28Ukrainian%29.png/220px-SDG_12_%28Ukrainia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upload.wikimedia.org/wikipedia/commons/thumb/1/14/SDG_12_%28Ukrainian%29.png/220px-SDG_12_%28Ukrainian%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518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3D0D71" w14:textId="25CF408B" w:rsidR="006C3FC1" w:rsidRDefault="008A1BCE" w:rsidP="007E4F92">
      <w:pPr>
        <w:spacing w:after="0" w:line="240" w:lineRule="auto"/>
        <w:ind w:firstLine="851"/>
        <w:jc w:val="both"/>
        <w:rPr>
          <w:rFonts w:ascii="Arial" w:eastAsia="Times New Roman" w:hAnsi="Arial" w:cs="Arial"/>
          <w:sz w:val="28"/>
          <w:szCs w:val="28"/>
        </w:rPr>
      </w:pPr>
      <w:r w:rsidRPr="00A44920">
        <w:rPr>
          <w:rFonts w:ascii="Arial" w:eastAsia="Times New Roman" w:hAnsi="Arial" w:cs="Arial"/>
          <w:bCs/>
          <w:color w:val="000000"/>
          <w:sz w:val="28"/>
          <w:szCs w:val="28"/>
          <w:lang w:eastAsia="uk-UA"/>
        </w:rPr>
        <w:t xml:space="preserve">12.1. </w:t>
      </w:r>
      <w:r w:rsidR="006C3FC1" w:rsidRPr="00A44920">
        <w:rPr>
          <w:rFonts w:ascii="Arial" w:eastAsia="Times New Roman" w:hAnsi="Arial" w:cs="Arial"/>
          <w:sz w:val="28"/>
          <w:szCs w:val="28"/>
        </w:rPr>
        <w:t xml:space="preserve">Покращення екологічного стану навколишнього середовища громади, зокрема зниження забруднення </w:t>
      </w:r>
      <w:r w:rsidR="00E87492" w:rsidRPr="00A44920">
        <w:rPr>
          <w:rFonts w:ascii="Arial" w:eastAsia="Times New Roman" w:hAnsi="Arial" w:cs="Arial"/>
          <w:sz w:val="28"/>
          <w:szCs w:val="28"/>
        </w:rPr>
        <w:t>ґрунтових</w:t>
      </w:r>
      <w:r w:rsidR="006C3FC1" w:rsidRPr="00A44920">
        <w:rPr>
          <w:rFonts w:ascii="Arial" w:eastAsia="Times New Roman" w:hAnsi="Arial" w:cs="Arial"/>
          <w:sz w:val="28"/>
          <w:szCs w:val="28"/>
        </w:rPr>
        <w:t xml:space="preserve"> вод та повітря.</w:t>
      </w:r>
    </w:p>
    <w:p w14:paraId="2C8572D4" w14:textId="77777777" w:rsidR="00A44920" w:rsidRPr="00A44920" w:rsidRDefault="00A44920" w:rsidP="007E4F92">
      <w:pPr>
        <w:spacing w:after="0" w:line="240" w:lineRule="auto"/>
        <w:ind w:firstLine="851"/>
        <w:jc w:val="both"/>
        <w:rPr>
          <w:rFonts w:ascii="Arial" w:eastAsia="Times New Roman" w:hAnsi="Arial" w:cs="Arial"/>
          <w:sz w:val="28"/>
          <w:szCs w:val="28"/>
        </w:rPr>
      </w:pPr>
    </w:p>
    <w:p w14:paraId="58C87442" w14:textId="4786AC6C" w:rsidR="00687303" w:rsidRDefault="00505CC9" w:rsidP="007E4F92">
      <w:pPr>
        <w:spacing w:after="0" w:line="240" w:lineRule="auto"/>
        <w:ind w:firstLine="851"/>
        <w:jc w:val="both"/>
        <w:rPr>
          <w:rFonts w:ascii="Arial" w:hAnsi="Arial" w:cs="Arial"/>
          <w:sz w:val="28"/>
          <w:szCs w:val="28"/>
          <w:shd w:val="clear" w:color="auto" w:fill="FFFFFF"/>
        </w:rPr>
      </w:pPr>
      <w:r w:rsidRPr="00A44920">
        <w:rPr>
          <w:rFonts w:ascii="Arial" w:hAnsi="Arial" w:cs="Arial"/>
          <w:sz w:val="28"/>
          <w:szCs w:val="28"/>
          <w:shd w:val="clear" w:color="auto" w:fill="FFFFFF"/>
        </w:rPr>
        <w:t>12.2</w:t>
      </w:r>
      <w:r w:rsidR="006C3FC1" w:rsidRPr="00A44920">
        <w:rPr>
          <w:rFonts w:ascii="Arial" w:hAnsi="Arial" w:cs="Arial"/>
          <w:sz w:val="28"/>
          <w:szCs w:val="28"/>
          <w:shd w:val="clear" w:color="auto" w:fill="FFFFFF"/>
        </w:rPr>
        <w:t xml:space="preserve">. </w:t>
      </w:r>
      <w:r w:rsidR="00687303" w:rsidRPr="00A44920">
        <w:rPr>
          <w:rFonts w:ascii="Arial" w:hAnsi="Arial" w:cs="Arial"/>
          <w:sz w:val="28"/>
          <w:szCs w:val="28"/>
          <w:shd w:val="clear" w:color="auto" w:fill="FFFFFF"/>
        </w:rPr>
        <w:t>Зменш</w:t>
      </w:r>
      <w:r w:rsidR="006C3FC1" w:rsidRPr="00A44920">
        <w:rPr>
          <w:rFonts w:ascii="Arial" w:hAnsi="Arial" w:cs="Arial"/>
          <w:sz w:val="28"/>
          <w:szCs w:val="28"/>
          <w:shd w:val="clear" w:color="auto" w:fill="FFFFFF"/>
        </w:rPr>
        <w:t xml:space="preserve">ення </w:t>
      </w:r>
      <w:r w:rsidR="00687303" w:rsidRPr="00A44920">
        <w:rPr>
          <w:rFonts w:ascii="Arial" w:hAnsi="Arial" w:cs="Arial"/>
          <w:sz w:val="28"/>
          <w:szCs w:val="28"/>
          <w:shd w:val="clear" w:color="auto" w:fill="FFFFFF"/>
        </w:rPr>
        <w:t>обсяг</w:t>
      </w:r>
      <w:r w:rsidR="006C3FC1" w:rsidRPr="00A44920">
        <w:rPr>
          <w:rFonts w:ascii="Arial" w:hAnsi="Arial" w:cs="Arial"/>
          <w:sz w:val="28"/>
          <w:szCs w:val="28"/>
          <w:shd w:val="clear" w:color="auto" w:fill="FFFFFF"/>
        </w:rPr>
        <w:t>у</w:t>
      </w:r>
      <w:r w:rsidR="00687303" w:rsidRPr="00A44920">
        <w:rPr>
          <w:rFonts w:ascii="Arial" w:hAnsi="Arial" w:cs="Arial"/>
          <w:sz w:val="28"/>
          <w:szCs w:val="28"/>
          <w:shd w:val="clear" w:color="auto" w:fill="FFFFFF"/>
        </w:rPr>
        <w:t xml:space="preserve"> утворення відходів</w:t>
      </w:r>
      <w:r w:rsidR="006C3FC1" w:rsidRPr="00A44920">
        <w:rPr>
          <w:rFonts w:ascii="Arial" w:hAnsi="Arial" w:cs="Arial"/>
          <w:sz w:val="28"/>
          <w:szCs w:val="28"/>
          <w:shd w:val="clear" w:color="auto" w:fill="FFFFFF"/>
        </w:rPr>
        <w:t>,</w:t>
      </w:r>
      <w:r w:rsidR="00687303" w:rsidRPr="00A44920">
        <w:rPr>
          <w:rFonts w:ascii="Arial" w:hAnsi="Arial" w:cs="Arial"/>
          <w:sz w:val="28"/>
          <w:szCs w:val="28"/>
          <w:shd w:val="clear" w:color="auto" w:fill="FFFFFF"/>
        </w:rPr>
        <w:t xml:space="preserve"> перероб</w:t>
      </w:r>
      <w:r w:rsidRPr="00A44920">
        <w:rPr>
          <w:rFonts w:ascii="Arial" w:hAnsi="Arial" w:cs="Arial"/>
          <w:sz w:val="28"/>
          <w:szCs w:val="28"/>
          <w:shd w:val="clear" w:color="auto" w:fill="FFFFFF"/>
        </w:rPr>
        <w:t>лення</w:t>
      </w:r>
      <w:r w:rsidR="00687303" w:rsidRPr="00A44920">
        <w:rPr>
          <w:rFonts w:ascii="Arial" w:hAnsi="Arial" w:cs="Arial"/>
          <w:sz w:val="28"/>
          <w:szCs w:val="28"/>
          <w:shd w:val="clear" w:color="auto" w:fill="FFFFFF"/>
        </w:rPr>
        <w:t xml:space="preserve"> на основі інноваційних технологій</w:t>
      </w:r>
      <w:r w:rsidR="006C3FC1" w:rsidRPr="00A44920">
        <w:rPr>
          <w:rFonts w:ascii="Arial" w:hAnsi="Arial" w:cs="Arial"/>
          <w:sz w:val="28"/>
          <w:szCs w:val="28"/>
          <w:shd w:val="clear" w:color="auto" w:fill="FFFFFF"/>
        </w:rPr>
        <w:t>.</w:t>
      </w:r>
    </w:p>
    <w:p w14:paraId="1692FC32" w14:textId="77777777" w:rsidR="00A44920" w:rsidRPr="00A44920" w:rsidRDefault="00A44920" w:rsidP="007E4F92">
      <w:pPr>
        <w:spacing w:after="0" w:line="240" w:lineRule="auto"/>
        <w:ind w:firstLine="851"/>
        <w:jc w:val="both"/>
        <w:rPr>
          <w:rFonts w:ascii="Arial" w:hAnsi="Arial" w:cs="Arial"/>
          <w:sz w:val="28"/>
          <w:szCs w:val="28"/>
          <w:shd w:val="clear" w:color="auto" w:fill="FFFFFF"/>
        </w:rPr>
      </w:pPr>
    </w:p>
    <w:p w14:paraId="1DB5801E" w14:textId="2D53AA96" w:rsidR="006C3FC1" w:rsidRDefault="00505CC9" w:rsidP="007E4F92">
      <w:pPr>
        <w:spacing w:after="0" w:line="240" w:lineRule="auto"/>
        <w:ind w:firstLine="851"/>
        <w:jc w:val="both"/>
        <w:rPr>
          <w:rFonts w:ascii="Arial" w:eastAsia="Times New Roman" w:hAnsi="Arial" w:cs="Arial"/>
          <w:bCs/>
          <w:sz w:val="28"/>
          <w:szCs w:val="28"/>
        </w:rPr>
      </w:pPr>
      <w:r w:rsidRPr="00A44920">
        <w:rPr>
          <w:rFonts w:ascii="Arial" w:eastAsia="Times New Roman" w:hAnsi="Arial" w:cs="Arial"/>
          <w:bCs/>
          <w:sz w:val="28"/>
          <w:szCs w:val="28"/>
        </w:rPr>
        <w:t>12.3</w:t>
      </w:r>
      <w:r w:rsidR="006C3FC1" w:rsidRPr="00A44920">
        <w:rPr>
          <w:rFonts w:ascii="Arial" w:eastAsia="Times New Roman" w:hAnsi="Arial" w:cs="Arial"/>
          <w:bCs/>
          <w:sz w:val="28"/>
          <w:szCs w:val="28"/>
        </w:rPr>
        <w:t>. Підвищення екологічної безпеки громади, поліпшення системи збору та утилізації ТПВ, впровадження розподільчого збору ТПВ</w:t>
      </w:r>
      <w:r w:rsidR="00A2259C" w:rsidRPr="00A44920">
        <w:rPr>
          <w:rFonts w:ascii="Arial" w:eastAsia="Times New Roman" w:hAnsi="Arial" w:cs="Arial"/>
          <w:bCs/>
          <w:sz w:val="28"/>
          <w:szCs w:val="28"/>
        </w:rPr>
        <w:t>.</w:t>
      </w:r>
    </w:p>
    <w:p w14:paraId="1FE1C117" w14:textId="77777777" w:rsidR="00A44920" w:rsidRPr="00A44920" w:rsidRDefault="00A44920" w:rsidP="007E4F92">
      <w:pPr>
        <w:spacing w:after="0" w:line="240" w:lineRule="auto"/>
        <w:ind w:firstLine="851"/>
        <w:jc w:val="both"/>
        <w:rPr>
          <w:rFonts w:ascii="Arial" w:eastAsia="Times New Roman" w:hAnsi="Arial" w:cs="Arial"/>
          <w:bCs/>
          <w:sz w:val="28"/>
          <w:szCs w:val="28"/>
        </w:rPr>
      </w:pPr>
    </w:p>
    <w:p w14:paraId="49B8EB3E" w14:textId="60534CF8" w:rsidR="00643E50" w:rsidRDefault="00505CC9" w:rsidP="007E4F92">
      <w:pPr>
        <w:spacing w:after="0" w:line="240" w:lineRule="auto"/>
        <w:ind w:firstLine="851"/>
        <w:jc w:val="both"/>
        <w:rPr>
          <w:rFonts w:ascii="Arial" w:eastAsia="Times New Roman" w:hAnsi="Arial" w:cs="Arial"/>
          <w:bCs/>
          <w:sz w:val="28"/>
          <w:szCs w:val="28"/>
        </w:rPr>
      </w:pPr>
      <w:r w:rsidRPr="00A44920">
        <w:rPr>
          <w:rFonts w:ascii="Arial" w:eastAsia="Times New Roman" w:hAnsi="Arial" w:cs="Arial"/>
          <w:bCs/>
          <w:sz w:val="28"/>
          <w:szCs w:val="28"/>
        </w:rPr>
        <w:t>12.4</w:t>
      </w:r>
      <w:r w:rsidR="00643E50" w:rsidRPr="00A44920">
        <w:rPr>
          <w:rFonts w:ascii="Arial" w:eastAsia="Times New Roman" w:hAnsi="Arial" w:cs="Arial"/>
          <w:bCs/>
          <w:sz w:val="28"/>
          <w:szCs w:val="28"/>
        </w:rPr>
        <w:t>. Визначення механізму розроблення, погодження та затвердження місцевого плану управління відходами територіальної громади, відповідно до постанови КМУ від 05.09.2023 №</w:t>
      </w:r>
      <w:r w:rsidR="00F2633B" w:rsidRPr="00A44920">
        <w:rPr>
          <w:rFonts w:ascii="Arial" w:eastAsia="Times New Roman" w:hAnsi="Arial" w:cs="Arial"/>
          <w:bCs/>
          <w:sz w:val="28"/>
          <w:szCs w:val="28"/>
          <w:lang w:val="ru-RU"/>
        </w:rPr>
        <w:t xml:space="preserve"> </w:t>
      </w:r>
      <w:r w:rsidR="00643E50" w:rsidRPr="00A44920">
        <w:rPr>
          <w:rFonts w:ascii="Arial" w:eastAsia="Times New Roman" w:hAnsi="Arial" w:cs="Arial"/>
          <w:bCs/>
          <w:sz w:val="28"/>
          <w:szCs w:val="28"/>
        </w:rPr>
        <w:t>947.</w:t>
      </w:r>
    </w:p>
    <w:p w14:paraId="32B9484D" w14:textId="77777777" w:rsidR="00A44920" w:rsidRPr="00A44920" w:rsidRDefault="00A44920" w:rsidP="007E4F92">
      <w:pPr>
        <w:spacing w:after="0" w:line="240" w:lineRule="auto"/>
        <w:ind w:firstLine="851"/>
        <w:jc w:val="both"/>
        <w:rPr>
          <w:rFonts w:ascii="Arial" w:hAnsi="Arial" w:cs="Arial"/>
          <w:sz w:val="28"/>
          <w:szCs w:val="28"/>
          <w:shd w:val="clear" w:color="auto" w:fill="FFFFFF"/>
        </w:rPr>
      </w:pPr>
    </w:p>
    <w:p w14:paraId="383590EB" w14:textId="35F8D400" w:rsidR="006C3FC1" w:rsidRPr="00A44920" w:rsidRDefault="006C3FC1" w:rsidP="007E4F92">
      <w:pPr>
        <w:shd w:val="clear" w:color="auto" w:fill="FFFFFF"/>
        <w:tabs>
          <w:tab w:val="left" w:pos="993"/>
        </w:tabs>
        <w:spacing w:before="72" w:after="0" w:line="240" w:lineRule="auto"/>
        <w:ind w:firstLine="851"/>
        <w:jc w:val="both"/>
        <w:outlineLvl w:val="2"/>
        <w:rPr>
          <w:rFonts w:ascii="Arial" w:eastAsia="Times New Roman" w:hAnsi="Arial" w:cs="Arial"/>
          <w:sz w:val="28"/>
          <w:szCs w:val="28"/>
          <w:lang w:eastAsia="it-IT"/>
        </w:rPr>
      </w:pPr>
      <w:r w:rsidRPr="00A44920">
        <w:rPr>
          <w:rFonts w:ascii="Arial" w:hAnsi="Arial" w:cs="Arial"/>
          <w:sz w:val="28"/>
          <w:szCs w:val="28"/>
          <w:shd w:val="clear" w:color="auto" w:fill="FFFFFF"/>
        </w:rPr>
        <w:t xml:space="preserve">12.3. </w:t>
      </w:r>
      <w:r w:rsidRPr="00A44920">
        <w:rPr>
          <w:rFonts w:ascii="Arial" w:eastAsia="Times New Roman" w:hAnsi="Arial" w:cs="Arial"/>
          <w:sz w:val="28"/>
          <w:szCs w:val="28"/>
          <w:lang w:eastAsia="it-IT"/>
        </w:rPr>
        <w:t>Поліпшення комунального обслуговування населення, забезпечення та підтримка  екологічного та санітарного стану населених пунктів громади.</w:t>
      </w:r>
    </w:p>
    <w:p w14:paraId="5D3AE3C9" w14:textId="77777777" w:rsidR="00A44920" w:rsidRDefault="00A44920" w:rsidP="007E4F92">
      <w:pPr>
        <w:shd w:val="clear" w:color="auto" w:fill="FFFFFF"/>
        <w:tabs>
          <w:tab w:val="left" w:pos="993"/>
        </w:tabs>
        <w:spacing w:before="72" w:after="0" w:line="240" w:lineRule="auto"/>
        <w:ind w:firstLine="851"/>
        <w:jc w:val="both"/>
        <w:outlineLvl w:val="2"/>
        <w:rPr>
          <w:rFonts w:ascii="Arial" w:eastAsia="Times New Roman" w:hAnsi="Arial" w:cs="Arial"/>
          <w:bCs/>
          <w:sz w:val="28"/>
          <w:szCs w:val="28"/>
          <w:lang w:eastAsia="uk-UA"/>
        </w:rPr>
      </w:pPr>
    </w:p>
    <w:p w14:paraId="5A01629E" w14:textId="77777777" w:rsidR="00A44920" w:rsidRPr="00A44920" w:rsidRDefault="00A44920" w:rsidP="007E4F92">
      <w:pPr>
        <w:shd w:val="clear" w:color="auto" w:fill="FFFFFF"/>
        <w:tabs>
          <w:tab w:val="left" w:pos="993"/>
        </w:tabs>
        <w:spacing w:before="72" w:after="0" w:line="240" w:lineRule="auto"/>
        <w:ind w:firstLine="851"/>
        <w:jc w:val="both"/>
        <w:outlineLvl w:val="2"/>
        <w:rPr>
          <w:rFonts w:ascii="Arial" w:eastAsia="Times New Roman" w:hAnsi="Arial" w:cs="Arial"/>
          <w:bCs/>
          <w:sz w:val="28"/>
          <w:szCs w:val="28"/>
          <w:lang w:eastAsia="uk-UA"/>
        </w:rPr>
      </w:pPr>
    </w:p>
    <w:tbl>
      <w:tblPr>
        <w:tblStyle w:val="af1"/>
        <w:tblW w:w="0" w:type="auto"/>
        <w:tblInd w:w="1989" w:type="dxa"/>
        <w:shd w:val="clear" w:color="auto" w:fill="CC9900"/>
        <w:tblLook w:val="04A0" w:firstRow="1" w:lastRow="0" w:firstColumn="1" w:lastColumn="0" w:noHBand="0" w:noVBand="1"/>
      </w:tblPr>
      <w:tblGrid>
        <w:gridCol w:w="5381"/>
      </w:tblGrid>
      <w:tr w:rsidR="0047191E" w:rsidRPr="00A44920" w14:paraId="3F8883F2" w14:textId="77777777" w:rsidTr="0047191E">
        <w:tc>
          <w:tcPr>
            <w:tcW w:w="5381" w:type="dxa"/>
            <w:shd w:val="clear" w:color="auto" w:fill="CC9900"/>
            <w:vAlign w:val="center"/>
          </w:tcPr>
          <w:p w14:paraId="3EEDB012" w14:textId="68FEAF2C" w:rsidR="0047191E" w:rsidRPr="00A44920" w:rsidRDefault="0047191E" w:rsidP="007E4F92">
            <w:pPr>
              <w:spacing w:line="240" w:lineRule="auto"/>
              <w:jc w:val="center"/>
              <w:rPr>
                <w:rFonts w:ascii="Arial" w:hAnsi="Arial" w:cs="Arial"/>
                <w:sz w:val="28"/>
                <w:szCs w:val="28"/>
              </w:rPr>
            </w:pPr>
            <w:r w:rsidRPr="00A44920">
              <w:rPr>
                <w:rFonts w:ascii="Arial" w:hAnsi="Arial" w:cs="Arial"/>
                <w:color w:val="FFFFFF" w:themeColor="background1"/>
                <w:sz w:val="28"/>
                <w:szCs w:val="28"/>
              </w:rPr>
              <w:t>Визначені пріоритетні проєкти</w:t>
            </w:r>
          </w:p>
        </w:tc>
      </w:tr>
    </w:tbl>
    <w:p w14:paraId="3FDCEE61" w14:textId="0CD59C98" w:rsidR="007C5910" w:rsidRDefault="007C5910" w:rsidP="007E4F92">
      <w:pPr>
        <w:shd w:val="clear" w:color="auto" w:fill="FFFFFF"/>
        <w:tabs>
          <w:tab w:val="left" w:pos="0"/>
        </w:tabs>
        <w:spacing w:before="72" w:after="0" w:line="240" w:lineRule="auto"/>
        <w:jc w:val="both"/>
        <w:outlineLvl w:val="2"/>
        <w:rPr>
          <w:rFonts w:ascii="Arial" w:eastAsia="Times New Roman" w:hAnsi="Arial" w:cs="Arial"/>
          <w:b/>
          <w:bCs/>
          <w:color w:val="000000"/>
          <w:sz w:val="28"/>
          <w:szCs w:val="28"/>
          <w:lang w:eastAsia="uk-UA"/>
        </w:rPr>
      </w:pPr>
    </w:p>
    <w:p w14:paraId="023125E3" w14:textId="77777777" w:rsidR="00A44920" w:rsidRPr="00A44920" w:rsidRDefault="00A44920" w:rsidP="007E4F92">
      <w:pPr>
        <w:shd w:val="clear" w:color="auto" w:fill="FFFFFF"/>
        <w:tabs>
          <w:tab w:val="left" w:pos="0"/>
        </w:tabs>
        <w:spacing w:before="72" w:after="0" w:line="240" w:lineRule="auto"/>
        <w:jc w:val="both"/>
        <w:outlineLvl w:val="2"/>
        <w:rPr>
          <w:rFonts w:ascii="Arial" w:eastAsia="Times New Roman" w:hAnsi="Arial" w:cs="Arial"/>
          <w:b/>
          <w:bCs/>
          <w:color w:val="000000"/>
          <w:sz w:val="28"/>
          <w:szCs w:val="28"/>
          <w:lang w:eastAsia="uk-UA"/>
        </w:rPr>
      </w:pPr>
    </w:p>
    <w:p w14:paraId="3423260C" w14:textId="437767C3" w:rsidR="00274AAB" w:rsidRDefault="00274AAB" w:rsidP="007E4F92">
      <w:pPr>
        <w:pStyle w:val="afc"/>
        <w:numPr>
          <w:ilvl w:val="0"/>
          <w:numId w:val="11"/>
        </w:numPr>
        <w:spacing w:after="0" w:line="240" w:lineRule="auto"/>
        <w:ind w:left="0" w:firstLine="851"/>
        <w:jc w:val="both"/>
        <w:rPr>
          <w:rFonts w:ascii="Arial" w:hAnsi="Arial" w:cs="Arial"/>
          <w:b/>
          <w:i/>
          <w:color w:val="002060"/>
          <w:sz w:val="28"/>
          <w:szCs w:val="28"/>
          <w:shd w:val="clear" w:color="auto" w:fill="FFFFFF"/>
        </w:rPr>
      </w:pPr>
      <w:r w:rsidRPr="00A44920">
        <w:rPr>
          <w:rFonts w:ascii="Arial" w:hAnsi="Arial" w:cs="Arial"/>
          <w:b/>
          <w:i/>
          <w:color w:val="002060"/>
          <w:sz w:val="28"/>
          <w:szCs w:val="28"/>
          <w:shd w:val="clear" w:color="auto" w:fill="FFFFFF"/>
        </w:rPr>
        <w:t>Розроблення та затвердження Місцевого плану управління відходами Юріївської територіальної громади.</w:t>
      </w:r>
    </w:p>
    <w:p w14:paraId="1253D091" w14:textId="77777777" w:rsidR="00A44920" w:rsidRPr="00A44920" w:rsidRDefault="00A44920" w:rsidP="00A44920">
      <w:pPr>
        <w:pStyle w:val="afc"/>
        <w:spacing w:after="0" w:line="240" w:lineRule="auto"/>
        <w:ind w:left="851"/>
        <w:jc w:val="both"/>
        <w:rPr>
          <w:rFonts w:ascii="Arial" w:hAnsi="Arial" w:cs="Arial"/>
          <w:b/>
          <w:i/>
          <w:color w:val="002060"/>
          <w:sz w:val="28"/>
          <w:szCs w:val="28"/>
          <w:shd w:val="clear" w:color="auto" w:fill="FFFFFF"/>
        </w:rPr>
      </w:pPr>
    </w:p>
    <w:p w14:paraId="6C9A12E2" w14:textId="1305A115" w:rsidR="007C5910" w:rsidRDefault="00BE6FDA" w:rsidP="007E4F92">
      <w:pPr>
        <w:pStyle w:val="afc"/>
        <w:numPr>
          <w:ilvl w:val="0"/>
          <w:numId w:val="11"/>
        </w:numPr>
        <w:spacing w:after="0" w:line="240" w:lineRule="auto"/>
        <w:ind w:left="0" w:firstLine="851"/>
        <w:jc w:val="both"/>
        <w:rPr>
          <w:rFonts w:ascii="Arial" w:hAnsi="Arial" w:cs="Arial"/>
          <w:b/>
          <w:i/>
          <w:color w:val="002060"/>
          <w:sz w:val="28"/>
          <w:szCs w:val="28"/>
          <w:shd w:val="clear" w:color="auto" w:fill="FFFFFF"/>
        </w:rPr>
      </w:pPr>
      <w:r w:rsidRPr="00A44920">
        <w:rPr>
          <w:rFonts w:ascii="Arial" w:hAnsi="Arial" w:cs="Arial"/>
          <w:b/>
          <w:i/>
          <w:color w:val="002060"/>
          <w:sz w:val="28"/>
          <w:szCs w:val="28"/>
          <w:shd w:val="clear" w:color="auto" w:fill="FFFFFF"/>
        </w:rPr>
        <w:t>Придбання мобільної лінії для сортування сміття</w:t>
      </w:r>
      <w:r w:rsidR="00A44920">
        <w:rPr>
          <w:rFonts w:ascii="Arial" w:hAnsi="Arial" w:cs="Arial"/>
          <w:b/>
          <w:i/>
          <w:color w:val="002060"/>
          <w:sz w:val="28"/>
          <w:szCs w:val="28"/>
          <w:shd w:val="clear" w:color="auto" w:fill="FFFFFF"/>
        </w:rPr>
        <w:t>, твердих побутових відходів</w:t>
      </w:r>
      <w:r w:rsidR="007C5910" w:rsidRPr="00A44920">
        <w:rPr>
          <w:rFonts w:ascii="Arial" w:hAnsi="Arial" w:cs="Arial"/>
          <w:b/>
          <w:i/>
          <w:color w:val="002060"/>
          <w:sz w:val="28"/>
          <w:szCs w:val="28"/>
          <w:shd w:val="clear" w:color="auto" w:fill="FFFFFF"/>
        </w:rPr>
        <w:t xml:space="preserve"> </w:t>
      </w:r>
      <w:r w:rsidR="005D7614" w:rsidRPr="00A44920">
        <w:rPr>
          <w:rFonts w:ascii="Arial" w:hAnsi="Arial" w:cs="Arial"/>
          <w:b/>
          <w:i/>
          <w:color w:val="002060"/>
          <w:sz w:val="28"/>
          <w:szCs w:val="28"/>
          <w:shd w:val="clear" w:color="auto" w:fill="FFFFFF"/>
        </w:rPr>
        <w:t>(ТПВ).</w:t>
      </w:r>
    </w:p>
    <w:p w14:paraId="3474FB88" w14:textId="77777777" w:rsidR="00A44920" w:rsidRPr="00A44920" w:rsidRDefault="00A44920" w:rsidP="00A44920">
      <w:pPr>
        <w:pStyle w:val="afc"/>
        <w:spacing w:after="0" w:line="240" w:lineRule="auto"/>
        <w:ind w:left="851"/>
        <w:jc w:val="both"/>
        <w:rPr>
          <w:rFonts w:ascii="Arial" w:hAnsi="Arial" w:cs="Arial"/>
          <w:b/>
          <w:i/>
          <w:color w:val="002060"/>
          <w:sz w:val="28"/>
          <w:szCs w:val="28"/>
          <w:shd w:val="clear" w:color="auto" w:fill="FFFFFF"/>
        </w:rPr>
      </w:pPr>
    </w:p>
    <w:p w14:paraId="640DBBD1" w14:textId="162A850E" w:rsidR="006C3FC1" w:rsidRDefault="006C3FC1" w:rsidP="007E4F92">
      <w:pPr>
        <w:pStyle w:val="afc"/>
        <w:numPr>
          <w:ilvl w:val="0"/>
          <w:numId w:val="11"/>
        </w:numPr>
        <w:spacing w:after="0" w:line="240" w:lineRule="auto"/>
        <w:ind w:left="0" w:firstLine="851"/>
        <w:jc w:val="both"/>
        <w:rPr>
          <w:rFonts w:ascii="Arial" w:eastAsia="Times New Roman" w:hAnsi="Arial" w:cs="Arial"/>
          <w:b/>
          <w:bCs/>
          <w:i/>
          <w:color w:val="002060"/>
          <w:sz w:val="28"/>
          <w:szCs w:val="28"/>
          <w:lang w:eastAsia="uk-UA"/>
        </w:rPr>
      </w:pPr>
      <w:r w:rsidRPr="00A44920">
        <w:rPr>
          <w:rFonts w:ascii="Arial" w:eastAsia="Times New Roman" w:hAnsi="Arial" w:cs="Arial"/>
          <w:b/>
          <w:bCs/>
          <w:i/>
          <w:color w:val="002060"/>
          <w:sz w:val="28"/>
          <w:szCs w:val="28"/>
          <w:lang w:eastAsia="uk-UA"/>
        </w:rPr>
        <w:t xml:space="preserve">Придбання </w:t>
      </w:r>
      <w:r w:rsidR="005D7614" w:rsidRPr="00A44920">
        <w:rPr>
          <w:rFonts w:ascii="Arial" w:eastAsia="Times New Roman" w:hAnsi="Arial" w:cs="Arial"/>
          <w:b/>
          <w:bCs/>
          <w:i/>
          <w:color w:val="002060"/>
          <w:sz w:val="28"/>
          <w:szCs w:val="28"/>
          <w:lang w:eastAsia="uk-UA"/>
        </w:rPr>
        <w:t>бульдозера гусеничного для робіт на полігоні ТПВ Юріївської селищної ради.</w:t>
      </w:r>
    </w:p>
    <w:p w14:paraId="068253FF" w14:textId="77777777" w:rsidR="00A44920" w:rsidRPr="00A44920" w:rsidRDefault="00A44920" w:rsidP="00A44920">
      <w:pPr>
        <w:pStyle w:val="afc"/>
        <w:rPr>
          <w:rFonts w:ascii="Arial" w:eastAsia="Times New Roman" w:hAnsi="Arial" w:cs="Arial"/>
          <w:b/>
          <w:bCs/>
          <w:i/>
          <w:color w:val="002060"/>
          <w:sz w:val="28"/>
          <w:szCs w:val="28"/>
          <w:lang w:eastAsia="uk-UA"/>
        </w:rPr>
      </w:pPr>
    </w:p>
    <w:p w14:paraId="32872AD1" w14:textId="77777777" w:rsidR="00A44920" w:rsidRDefault="00A44920" w:rsidP="00A44920">
      <w:pPr>
        <w:spacing w:after="0" w:line="240" w:lineRule="auto"/>
        <w:jc w:val="both"/>
        <w:rPr>
          <w:rFonts w:ascii="Arial" w:eastAsia="Times New Roman" w:hAnsi="Arial" w:cs="Arial"/>
          <w:b/>
          <w:bCs/>
          <w:i/>
          <w:color w:val="002060"/>
          <w:sz w:val="28"/>
          <w:szCs w:val="28"/>
          <w:lang w:eastAsia="uk-UA"/>
        </w:rPr>
      </w:pPr>
    </w:p>
    <w:p w14:paraId="6324B754" w14:textId="77777777" w:rsidR="00A44920" w:rsidRDefault="00A44920" w:rsidP="00A44920">
      <w:pPr>
        <w:spacing w:after="0" w:line="240" w:lineRule="auto"/>
        <w:jc w:val="both"/>
        <w:rPr>
          <w:rFonts w:ascii="Arial" w:eastAsia="Times New Roman" w:hAnsi="Arial" w:cs="Arial"/>
          <w:b/>
          <w:bCs/>
          <w:i/>
          <w:color w:val="002060"/>
          <w:sz w:val="28"/>
          <w:szCs w:val="28"/>
          <w:lang w:eastAsia="uk-UA"/>
        </w:rPr>
      </w:pPr>
    </w:p>
    <w:p w14:paraId="129A01D6" w14:textId="7CC27356" w:rsidR="00A44920" w:rsidRDefault="00AA31B0" w:rsidP="00A44920">
      <w:pPr>
        <w:spacing w:after="0" w:line="240" w:lineRule="auto"/>
        <w:jc w:val="both"/>
        <w:rPr>
          <w:rFonts w:ascii="Arial" w:eastAsia="Times New Roman" w:hAnsi="Arial" w:cs="Arial"/>
          <w:b/>
          <w:bCs/>
          <w:i/>
          <w:color w:val="002060"/>
          <w:sz w:val="28"/>
          <w:szCs w:val="28"/>
          <w:lang w:eastAsia="uk-UA"/>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02784" behindDoc="0" locked="0" layoutInCell="1" allowOverlap="1" wp14:anchorId="65D11AE9" wp14:editId="4ACFB0BD">
                <wp:simplePos x="0" y="0"/>
                <wp:positionH relativeFrom="column">
                  <wp:posOffset>5749290</wp:posOffset>
                </wp:positionH>
                <wp:positionV relativeFrom="paragraph">
                  <wp:posOffset>556260</wp:posOffset>
                </wp:positionV>
                <wp:extent cx="438150" cy="323850"/>
                <wp:effectExtent l="0" t="0" r="19050" b="1905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438150" cy="323850"/>
                        </a:xfrm>
                        <a:prstGeom prst="roundRect">
                          <a:avLst/>
                        </a:prstGeom>
                        <a:solidFill>
                          <a:srgbClr val="D0DE4E"/>
                        </a:solidFill>
                        <a:ln w="25400" cap="flat" cmpd="sng" algn="ctr">
                          <a:solidFill>
                            <a:srgbClr val="D0DE4E">
                              <a:shade val="50000"/>
                            </a:srgbClr>
                          </a:solidFill>
                          <a:prstDash val="solid"/>
                        </a:ln>
                        <a:effectLst/>
                      </wps:spPr>
                      <wps:txbx>
                        <w:txbxContent>
                          <w:p w14:paraId="628D9F9B" w14:textId="12722899" w:rsidR="00AA31B0" w:rsidRPr="00C25F42" w:rsidRDefault="00AA31B0" w:rsidP="00AA31B0">
                            <w:pPr>
                              <w:jc w:val="center"/>
                              <w:rPr>
                                <w:rFonts w:ascii="Arial" w:hAnsi="Arial" w:cs="Arial"/>
                                <w:color w:val="000000" w:themeColor="text1"/>
                                <w:sz w:val="28"/>
                                <w:szCs w:val="28"/>
                              </w:rPr>
                            </w:pPr>
                            <w:r w:rsidRPr="00C25F42">
                              <w:rPr>
                                <w:rFonts w:ascii="Arial" w:hAnsi="Arial" w:cs="Arial"/>
                                <w:color w:val="000000" w:themeColor="text1"/>
                                <w:sz w:val="28"/>
                                <w:szCs w:val="28"/>
                              </w:rPr>
                              <w:t>1</w:t>
                            </w:r>
                            <w:r>
                              <w:rPr>
                                <w:rFonts w:ascii="Arial" w:hAnsi="Arial" w:cs="Arial"/>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3" o:spid="_x0000_s1036" style="position:absolute;left:0;text-align:left;margin-left:452.7pt;margin-top:43.8pt;width:34.5pt;height:25.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" fillcolor="#d0de4e" strokecolor="#98a337" strokeweight="2pt">
                <v:textbox>
                  <w:txbxContent>
                    <w:p w14:paraId="628D9F9B" w14:textId="12722899" w:rsidR="00AA31B0" w:rsidRPr="00C25F42" w:rsidRDefault="00AA31B0" w:rsidP="00AA31B0">
                      <w:pPr>
                        <w:jc w:val="center"/>
                        <w:rPr>
                          <w:rFonts w:ascii="Arial" w:hAnsi="Arial" w:cs="Arial"/>
                          <w:color w:val="000000" w:themeColor="text1"/>
                          <w:sz w:val="28"/>
                          <w:szCs w:val="28"/>
                        </w:rPr>
                      </w:pPr>
                      <w:r w:rsidRPr="00C25F42">
                        <w:rPr>
                          <w:rFonts w:ascii="Arial" w:hAnsi="Arial" w:cs="Arial"/>
                          <w:color w:val="000000" w:themeColor="text1"/>
                          <w:sz w:val="28"/>
                          <w:szCs w:val="28"/>
                        </w:rPr>
                        <w:t>1</w:t>
                      </w:r>
                      <w:r>
                        <w:rPr>
                          <w:rFonts w:ascii="Arial" w:hAnsi="Arial" w:cs="Arial"/>
                          <w:color w:val="000000" w:themeColor="text1"/>
                          <w:sz w:val="28"/>
                          <w:szCs w:val="28"/>
                        </w:rPr>
                        <w:t>1</w:t>
                      </w:r>
                    </w:p>
                  </w:txbxContent>
                </v:textbox>
              </v:roundrect>
            </w:pict>
          </mc:Fallback>
        </mc:AlternateContent>
      </w:r>
    </w:p>
    <w:p w14:paraId="5F0BAC8C" w14:textId="77777777" w:rsidR="00A44920" w:rsidRDefault="00A44920" w:rsidP="00A44920">
      <w:pPr>
        <w:shd w:val="clear" w:color="auto" w:fill="FFFFFF"/>
        <w:spacing w:after="0" w:line="240" w:lineRule="auto"/>
        <w:jc w:val="both"/>
        <w:outlineLvl w:val="2"/>
        <w:rPr>
          <w:rFonts w:ascii="Arial" w:eastAsia="Times New Roman" w:hAnsi="Arial" w:cs="Arial"/>
          <w:b/>
          <w:bCs/>
          <w:color w:val="000000"/>
          <w:sz w:val="28"/>
          <w:szCs w:val="28"/>
          <w:lang w:eastAsia="uk-UA"/>
        </w:rPr>
      </w:pPr>
    </w:p>
    <w:p w14:paraId="7A98888D" w14:textId="27BED3CA" w:rsidR="00687303" w:rsidRPr="00A44920" w:rsidRDefault="000C5742" w:rsidP="00A44920">
      <w:pPr>
        <w:shd w:val="clear" w:color="auto" w:fill="FFFFFF"/>
        <w:spacing w:after="0" w:line="240" w:lineRule="auto"/>
        <w:jc w:val="both"/>
        <w:outlineLvl w:val="2"/>
        <w:rPr>
          <w:rFonts w:ascii="Arial" w:eastAsia="Times New Roman" w:hAnsi="Arial" w:cs="Arial"/>
          <w:b/>
          <w:bCs/>
          <w:color w:val="000000"/>
          <w:sz w:val="28"/>
          <w:szCs w:val="28"/>
          <w:lang w:eastAsia="uk-UA"/>
        </w:rPr>
      </w:pPr>
      <w:r w:rsidRPr="00A44920">
        <w:rPr>
          <w:rFonts w:ascii="Arial" w:eastAsia="Times New Roman" w:hAnsi="Arial" w:cs="Arial"/>
          <w:b/>
          <w:bCs/>
          <w:color w:val="000000"/>
          <w:sz w:val="28"/>
          <w:szCs w:val="28"/>
          <w:lang w:eastAsia="uk-UA"/>
        </w:rPr>
        <w:t>Ціль 13. Пом'якшення наслідків зміни клімату</w:t>
      </w:r>
    </w:p>
    <w:p w14:paraId="3EE1A657" w14:textId="5ECFAEB1" w:rsidR="000C5742" w:rsidRPr="00A44920" w:rsidRDefault="0047191E" w:rsidP="007E4F92">
      <w:pPr>
        <w:shd w:val="clear" w:color="auto" w:fill="FFFFFF"/>
        <w:tabs>
          <w:tab w:val="left" w:pos="993"/>
        </w:tabs>
        <w:spacing w:after="0" w:line="240" w:lineRule="auto"/>
        <w:ind w:firstLine="851"/>
        <w:jc w:val="both"/>
        <w:outlineLvl w:val="2"/>
        <w:rPr>
          <w:rFonts w:ascii="Arial" w:hAnsi="Arial" w:cs="Arial"/>
          <w:noProof/>
          <w:sz w:val="28"/>
          <w:szCs w:val="28"/>
          <w:lang w:eastAsia="uk-UA"/>
        </w:rPr>
      </w:pPr>
      <w:r w:rsidRPr="00A44920">
        <w:rPr>
          <w:rFonts w:ascii="Arial" w:hAnsi="Arial" w:cs="Arial"/>
          <w:noProof/>
          <w:sz w:val="28"/>
          <w:szCs w:val="28"/>
          <w:lang w:eastAsia="uk-UA"/>
        </w:rPr>
        <w:drawing>
          <wp:anchor distT="0" distB="0" distL="114300" distR="114300" simplePos="0" relativeHeight="251664896" behindDoc="0" locked="0" layoutInCell="1" allowOverlap="1" wp14:anchorId="5632940F" wp14:editId="295A58FB">
            <wp:simplePos x="0" y="0"/>
            <wp:positionH relativeFrom="column">
              <wp:posOffset>4209415</wp:posOffset>
            </wp:positionH>
            <wp:positionV relativeFrom="paragraph">
              <wp:posOffset>156210</wp:posOffset>
            </wp:positionV>
            <wp:extent cx="2044065" cy="1905000"/>
            <wp:effectExtent l="0" t="0" r="0" b="0"/>
            <wp:wrapThrough wrapText="bothSides">
              <wp:wrapPolygon edited="0">
                <wp:start x="805" y="0"/>
                <wp:lineTo x="0" y="432"/>
                <wp:lineTo x="0" y="20952"/>
                <wp:lineTo x="604" y="21384"/>
                <wp:lineTo x="805" y="21384"/>
                <wp:lineTo x="20533" y="21384"/>
                <wp:lineTo x="20734" y="21384"/>
                <wp:lineTo x="21338" y="20952"/>
                <wp:lineTo x="21338" y="432"/>
                <wp:lineTo x="20533" y="0"/>
                <wp:lineTo x="805" y="0"/>
              </wp:wrapPolygon>
            </wp:wrapThrough>
            <wp:docPr id="2" name="Рисунок 2" descr="https://upload.wikimedia.org/wikipedia/commons/thumb/e/ee/SDG-13_Ukrainian.svg/220px-SDG-13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e/SDG-13_Ukrainian.svg/220px-SDG-13_Ukrainian.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065" cy="1905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C5742" w:rsidRPr="00A44920">
        <w:rPr>
          <w:rFonts w:ascii="Arial" w:hAnsi="Arial" w:cs="Arial"/>
          <w:noProof/>
          <w:sz w:val="28"/>
          <w:szCs w:val="28"/>
          <w:lang w:eastAsia="uk-UA"/>
        </w:rPr>
        <w:t xml:space="preserve"> </w:t>
      </w:r>
    </w:p>
    <w:p w14:paraId="1252D74A" w14:textId="0DE1C0BF" w:rsidR="00687303" w:rsidRDefault="00687303" w:rsidP="007E4F92">
      <w:pPr>
        <w:spacing w:after="0" w:line="240" w:lineRule="auto"/>
        <w:ind w:firstLine="851"/>
        <w:jc w:val="both"/>
        <w:rPr>
          <w:rFonts w:ascii="Arial" w:hAnsi="Arial" w:cs="Arial"/>
          <w:color w:val="000000"/>
          <w:sz w:val="28"/>
          <w:szCs w:val="28"/>
          <w:lang w:eastAsia="it-IT"/>
        </w:rPr>
      </w:pPr>
      <w:r w:rsidRPr="00A44920">
        <w:rPr>
          <w:rFonts w:ascii="Arial" w:hAnsi="Arial" w:cs="Arial"/>
          <w:color w:val="000000"/>
          <w:sz w:val="28"/>
          <w:szCs w:val="28"/>
          <w:lang w:eastAsia="it-IT"/>
        </w:rPr>
        <w:t>13.1. Збереження навколишнього природного середовища та стале використання природних ресурсів, посилення можливостей розвитку території, яка потребує державної підтримки (макро- та мікрорівень).</w:t>
      </w:r>
    </w:p>
    <w:p w14:paraId="3641A9E3" w14:textId="77777777" w:rsidR="00A44920" w:rsidRPr="00A44920" w:rsidRDefault="00A44920" w:rsidP="007E4F92">
      <w:pPr>
        <w:spacing w:after="0" w:line="240" w:lineRule="auto"/>
        <w:ind w:firstLine="851"/>
        <w:jc w:val="both"/>
        <w:rPr>
          <w:rFonts w:ascii="Arial" w:hAnsi="Arial" w:cs="Arial"/>
          <w:color w:val="000000"/>
          <w:sz w:val="28"/>
          <w:szCs w:val="28"/>
          <w:lang w:eastAsia="it-IT"/>
        </w:rPr>
      </w:pPr>
    </w:p>
    <w:p w14:paraId="7B32A520" w14:textId="1204AE73" w:rsidR="00EF721B" w:rsidRDefault="00687303" w:rsidP="007E4F92">
      <w:pPr>
        <w:shd w:val="clear" w:color="auto" w:fill="FFFFFF"/>
        <w:tabs>
          <w:tab w:val="left" w:pos="993"/>
        </w:tabs>
        <w:spacing w:before="72" w:after="0" w:line="240" w:lineRule="auto"/>
        <w:ind w:firstLine="851"/>
        <w:jc w:val="both"/>
        <w:outlineLvl w:val="2"/>
        <w:rPr>
          <w:rFonts w:ascii="Arial" w:hAnsi="Arial" w:cs="Arial"/>
          <w:sz w:val="28"/>
          <w:szCs w:val="28"/>
          <w:lang w:eastAsia="it-IT"/>
        </w:rPr>
      </w:pPr>
      <w:r w:rsidRPr="00A44920">
        <w:rPr>
          <w:rFonts w:ascii="Arial" w:eastAsia="Times New Roman" w:hAnsi="Arial" w:cs="Arial"/>
          <w:bCs/>
          <w:color w:val="000000"/>
          <w:sz w:val="28"/>
          <w:szCs w:val="28"/>
          <w:lang w:eastAsia="uk-UA"/>
        </w:rPr>
        <w:t>13.2.</w:t>
      </w:r>
      <w:r w:rsidRPr="00A44920">
        <w:rPr>
          <w:rFonts w:ascii="Arial" w:hAnsi="Arial" w:cs="Arial"/>
          <w:color w:val="000000"/>
          <w:sz w:val="28"/>
          <w:szCs w:val="28"/>
          <w:lang w:eastAsia="it-IT"/>
        </w:rPr>
        <w:t xml:space="preserve"> Захист водних ресурсів річ</w:t>
      </w:r>
      <w:r w:rsidR="005D7614" w:rsidRPr="00A44920">
        <w:rPr>
          <w:rFonts w:ascii="Arial" w:hAnsi="Arial" w:cs="Arial"/>
          <w:color w:val="000000"/>
          <w:sz w:val="28"/>
          <w:szCs w:val="28"/>
          <w:lang w:eastAsia="it-IT"/>
        </w:rPr>
        <w:t>ок</w:t>
      </w:r>
      <w:r w:rsidRPr="00A44920">
        <w:rPr>
          <w:rFonts w:ascii="Arial" w:hAnsi="Arial" w:cs="Arial"/>
          <w:color w:val="000000"/>
          <w:sz w:val="28"/>
          <w:szCs w:val="28"/>
          <w:lang w:eastAsia="it-IT"/>
        </w:rPr>
        <w:t xml:space="preserve"> </w:t>
      </w:r>
      <w:r w:rsidR="005D7614" w:rsidRPr="00A44920">
        <w:rPr>
          <w:rFonts w:ascii="Arial" w:hAnsi="Arial" w:cs="Arial"/>
          <w:color w:val="000000"/>
          <w:sz w:val="28"/>
          <w:szCs w:val="28"/>
          <w:lang w:eastAsia="it-IT"/>
        </w:rPr>
        <w:t>Оріль та</w:t>
      </w:r>
      <w:r w:rsidRPr="00A44920">
        <w:rPr>
          <w:rFonts w:ascii="Arial" w:hAnsi="Arial" w:cs="Arial"/>
          <w:color w:val="000000"/>
          <w:sz w:val="28"/>
          <w:szCs w:val="28"/>
          <w:lang w:eastAsia="it-IT"/>
        </w:rPr>
        <w:t xml:space="preserve"> </w:t>
      </w:r>
      <w:r w:rsidR="005D7614" w:rsidRPr="00A44920">
        <w:rPr>
          <w:rFonts w:ascii="Arial" w:hAnsi="Arial" w:cs="Arial"/>
          <w:color w:val="000000"/>
          <w:sz w:val="28"/>
          <w:szCs w:val="28"/>
          <w:lang w:eastAsia="it-IT"/>
        </w:rPr>
        <w:t>Мала Тернівка</w:t>
      </w:r>
      <w:r w:rsidRPr="00A44920">
        <w:rPr>
          <w:rFonts w:ascii="Arial" w:eastAsia="Times New Roman" w:hAnsi="Arial" w:cs="Arial"/>
          <w:color w:val="000000"/>
          <w:sz w:val="28"/>
          <w:szCs w:val="28"/>
          <w:lang w:eastAsia="it-IT"/>
        </w:rPr>
        <w:t xml:space="preserve"> </w:t>
      </w:r>
      <w:r w:rsidRPr="00A44920">
        <w:rPr>
          <w:rFonts w:ascii="Arial" w:hAnsi="Arial" w:cs="Arial"/>
          <w:color w:val="000000"/>
          <w:sz w:val="28"/>
          <w:szCs w:val="28"/>
          <w:lang w:eastAsia="it-IT"/>
        </w:rPr>
        <w:t xml:space="preserve">від виснаження та забруднення шляхом створення і впровадження </w:t>
      </w:r>
      <w:r w:rsidRPr="00A44920">
        <w:rPr>
          <w:rFonts w:ascii="Arial" w:hAnsi="Arial" w:cs="Arial"/>
          <w:sz w:val="28"/>
          <w:szCs w:val="28"/>
          <w:lang w:eastAsia="it-IT"/>
        </w:rPr>
        <w:t>інтегрованої системи басейнового управління водними ресурсами, будівництво та реконструкція водоочисних  споруд, берегоукріплювальних споруд, будівництво захисних споруд протипаводкових дамб.</w:t>
      </w:r>
    </w:p>
    <w:p w14:paraId="101F3B5D" w14:textId="77777777" w:rsidR="00A44920" w:rsidRPr="00A44920" w:rsidRDefault="00A44920" w:rsidP="007E4F92">
      <w:pPr>
        <w:shd w:val="clear" w:color="auto" w:fill="FFFFFF"/>
        <w:tabs>
          <w:tab w:val="left" w:pos="993"/>
        </w:tabs>
        <w:spacing w:before="72" w:after="0" w:line="240" w:lineRule="auto"/>
        <w:ind w:firstLine="851"/>
        <w:jc w:val="both"/>
        <w:outlineLvl w:val="2"/>
        <w:rPr>
          <w:rFonts w:ascii="Arial" w:hAnsi="Arial" w:cs="Arial"/>
          <w:sz w:val="28"/>
          <w:szCs w:val="28"/>
          <w:lang w:eastAsia="it-IT"/>
        </w:rPr>
      </w:pPr>
    </w:p>
    <w:p w14:paraId="49D2B16E" w14:textId="6517DF2E" w:rsidR="00687303" w:rsidRDefault="00687303" w:rsidP="007E4F92">
      <w:pPr>
        <w:shd w:val="clear" w:color="auto" w:fill="FFFFFF"/>
        <w:tabs>
          <w:tab w:val="left" w:pos="993"/>
        </w:tabs>
        <w:spacing w:before="72" w:after="0" w:line="240" w:lineRule="auto"/>
        <w:ind w:firstLine="851"/>
        <w:jc w:val="both"/>
        <w:outlineLvl w:val="2"/>
        <w:rPr>
          <w:rFonts w:ascii="Arial" w:hAnsi="Arial" w:cs="Arial"/>
          <w:sz w:val="28"/>
          <w:szCs w:val="28"/>
          <w:lang w:eastAsia="it-IT"/>
        </w:rPr>
      </w:pPr>
      <w:r w:rsidRPr="00A44920">
        <w:rPr>
          <w:rFonts w:ascii="Arial" w:hAnsi="Arial" w:cs="Arial"/>
          <w:sz w:val="28"/>
          <w:szCs w:val="28"/>
          <w:lang w:eastAsia="it-IT"/>
        </w:rPr>
        <w:t xml:space="preserve">13.3. </w:t>
      </w:r>
      <w:r w:rsidRPr="00A44920">
        <w:rPr>
          <w:rFonts w:ascii="Arial" w:hAnsi="Arial" w:cs="Arial"/>
          <w:color w:val="000000"/>
          <w:sz w:val="28"/>
          <w:szCs w:val="28"/>
          <w:lang w:eastAsia="it-IT"/>
        </w:rPr>
        <w:t xml:space="preserve">Захист водних ресурсів </w:t>
      </w:r>
      <w:r w:rsidRPr="00A44920">
        <w:rPr>
          <w:rFonts w:ascii="Arial" w:eastAsia="Times New Roman" w:hAnsi="Arial" w:cs="Arial"/>
          <w:color w:val="000000"/>
          <w:sz w:val="28"/>
          <w:szCs w:val="28"/>
          <w:lang w:eastAsia="it-IT"/>
        </w:rPr>
        <w:t xml:space="preserve">річок </w:t>
      </w:r>
      <w:r w:rsidR="005D7614" w:rsidRPr="00A44920">
        <w:rPr>
          <w:rFonts w:ascii="Arial" w:eastAsia="Times New Roman" w:hAnsi="Arial" w:cs="Arial"/>
          <w:color w:val="000000"/>
          <w:sz w:val="28"/>
          <w:szCs w:val="28"/>
          <w:lang w:eastAsia="it-IT"/>
        </w:rPr>
        <w:t>Оріль та Мала Тернівка</w:t>
      </w:r>
      <w:r w:rsidRPr="00A44920">
        <w:rPr>
          <w:rFonts w:ascii="Arial" w:eastAsia="Times New Roman" w:hAnsi="Arial" w:cs="Arial"/>
          <w:color w:val="000000"/>
          <w:sz w:val="28"/>
          <w:szCs w:val="28"/>
          <w:lang w:eastAsia="it-IT"/>
        </w:rPr>
        <w:t xml:space="preserve"> </w:t>
      </w:r>
      <w:r w:rsidRPr="00A44920">
        <w:rPr>
          <w:rFonts w:ascii="Arial" w:hAnsi="Arial" w:cs="Arial"/>
          <w:color w:val="000000"/>
          <w:sz w:val="28"/>
          <w:szCs w:val="28"/>
          <w:lang w:eastAsia="it-IT"/>
        </w:rPr>
        <w:t xml:space="preserve">від виснаження та забруднення шляхом створення і впровадження інтегрованої системи басейнового управління водними </w:t>
      </w:r>
      <w:r w:rsidR="00505CC9" w:rsidRPr="00A44920">
        <w:rPr>
          <w:rFonts w:ascii="Arial" w:hAnsi="Arial" w:cs="Arial"/>
          <w:sz w:val="28"/>
          <w:szCs w:val="28"/>
          <w:lang w:eastAsia="it-IT"/>
        </w:rPr>
        <w:t>ресурсами, розчищення</w:t>
      </w:r>
      <w:r w:rsidRPr="00A44920">
        <w:rPr>
          <w:rFonts w:ascii="Arial" w:hAnsi="Arial" w:cs="Arial"/>
          <w:sz w:val="28"/>
          <w:szCs w:val="28"/>
          <w:lang w:eastAsia="it-IT"/>
        </w:rPr>
        <w:t xml:space="preserve"> </w:t>
      </w:r>
      <w:r w:rsidR="00505CC9" w:rsidRPr="00A44920">
        <w:rPr>
          <w:rFonts w:ascii="Arial" w:hAnsi="Arial" w:cs="Arial"/>
          <w:sz w:val="28"/>
          <w:szCs w:val="28"/>
          <w:lang w:eastAsia="it-IT"/>
        </w:rPr>
        <w:t>річищ</w:t>
      </w:r>
      <w:r w:rsidR="00454AF6" w:rsidRPr="00A44920">
        <w:rPr>
          <w:rFonts w:ascii="Arial" w:hAnsi="Arial" w:cs="Arial"/>
          <w:sz w:val="28"/>
          <w:szCs w:val="28"/>
          <w:lang w:eastAsia="it-IT"/>
        </w:rPr>
        <w:t>.</w:t>
      </w:r>
    </w:p>
    <w:p w14:paraId="193526B8" w14:textId="77777777" w:rsidR="00A44920" w:rsidRPr="00A44920" w:rsidRDefault="00A44920" w:rsidP="007E4F92">
      <w:pPr>
        <w:shd w:val="clear" w:color="auto" w:fill="FFFFFF"/>
        <w:tabs>
          <w:tab w:val="left" w:pos="993"/>
        </w:tabs>
        <w:spacing w:before="72" w:after="0" w:line="240" w:lineRule="auto"/>
        <w:ind w:firstLine="851"/>
        <w:jc w:val="both"/>
        <w:outlineLvl w:val="2"/>
        <w:rPr>
          <w:rFonts w:ascii="Arial" w:eastAsia="Times New Roman" w:hAnsi="Arial" w:cs="Arial"/>
          <w:b/>
          <w:bCs/>
          <w:color w:val="000000"/>
          <w:sz w:val="28"/>
          <w:szCs w:val="28"/>
          <w:lang w:eastAsia="uk-UA"/>
        </w:rPr>
      </w:pPr>
    </w:p>
    <w:p w14:paraId="17C37116" w14:textId="776BE83F" w:rsidR="00EF721B" w:rsidRPr="00A44920" w:rsidRDefault="000C5742" w:rsidP="007E4F92">
      <w:pPr>
        <w:shd w:val="clear" w:color="auto" w:fill="FFFFFF"/>
        <w:tabs>
          <w:tab w:val="left" w:pos="993"/>
        </w:tabs>
        <w:spacing w:after="0" w:line="240" w:lineRule="auto"/>
        <w:ind w:firstLine="851"/>
        <w:jc w:val="both"/>
        <w:outlineLvl w:val="2"/>
        <w:rPr>
          <w:rFonts w:ascii="Arial" w:eastAsia="Times New Roman" w:hAnsi="Arial" w:cs="Arial"/>
          <w:b/>
          <w:bCs/>
          <w:color w:val="000000"/>
          <w:sz w:val="28"/>
          <w:szCs w:val="28"/>
          <w:lang w:eastAsia="uk-UA"/>
        </w:rPr>
      </w:pPr>
      <w:r w:rsidRPr="00A44920">
        <w:rPr>
          <w:rFonts w:ascii="Arial" w:eastAsia="Times New Roman" w:hAnsi="Arial" w:cs="Arial"/>
          <w:b/>
          <w:bCs/>
          <w:color w:val="000000"/>
          <w:sz w:val="28"/>
          <w:szCs w:val="28"/>
          <w:lang w:eastAsia="uk-UA"/>
        </w:rPr>
        <w:t xml:space="preserve">       </w:t>
      </w:r>
    </w:p>
    <w:tbl>
      <w:tblPr>
        <w:tblStyle w:val="af1"/>
        <w:tblW w:w="0" w:type="auto"/>
        <w:tblInd w:w="1989" w:type="dxa"/>
        <w:shd w:val="clear" w:color="auto" w:fill="339933"/>
        <w:tblLook w:val="04A0" w:firstRow="1" w:lastRow="0" w:firstColumn="1" w:lastColumn="0" w:noHBand="0" w:noVBand="1"/>
      </w:tblPr>
      <w:tblGrid>
        <w:gridCol w:w="5381"/>
      </w:tblGrid>
      <w:tr w:rsidR="0047191E" w:rsidRPr="00A44920" w14:paraId="10859AD5" w14:textId="77777777" w:rsidTr="00A32D93">
        <w:tc>
          <w:tcPr>
            <w:tcW w:w="5381" w:type="dxa"/>
            <w:shd w:val="clear" w:color="auto" w:fill="006600"/>
            <w:vAlign w:val="center"/>
          </w:tcPr>
          <w:p w14:paraId="4A8FFA64" w14:textId="77777777" w:rsidR="0047191E" w:rsidRPr="00A44920" w:rsidRDefault="0047191E" w:rsidP="007E4F92">
            <w:pPr>
              <w:spacing w:line="240" w:lineRule="auto"/>
              <w:jc w:val="center"/>
              <w:rPr>
                <w:rFonts w:ascii="Arial" w:hAnsi="Arial" w:cs="Arial"/>
                <w:sz w:val="28"/>
                <w:szCs w:val="28"/>
              </w:rPr>
            </w:pPr>
            <w:r w:rsidRPr="00A44920">
              <w:rPr>
                <w:rFonts w:ascii="Arial" w:hAnsi="Arial" w:cs="Arial"/>
                <w:color w:val="FFFFFF" w:themeColor="background1"/>
                <w:sz w:val="28"/>
                <w:szCs w:val="28"/>
              </w:rPr>
              <w:t>Визначені пріоритетні проєкти</w:t>
            </w:r>
          </w:p>
        </w:tc>
      </w:tr>
    </w:tbl>
    <w:p w14:paraId="334317CA" w14:textId="4053E3D4" w:rsidR="000C5742" w:rsidRDefault="000C5742" w:rsidP="007E4F92">
      <w:pPr>
        <w:spacing w:after="0" w:line="240" w:lineRule="auto"/>
        <w:jc w:val="center"/>
        <w:rPr>
          <w:rFonts w:ascii="Arial" w:hAnsi="Arial" w:cs="Arial"/>
          <w:sz w:val="28"/>
          <w:szCs w:val="28"/>
        </w:rPr>
      </w:pPr>
    </w:p>
    <w:p w14:paraId="62C83897" w14:textId="77777777" w:rsidR="00A44920" w:rsidRPr="00A44920" w:rsidRDefault="00A44920" w:rsidP="007E4F92">
      <w:pPr>
        <w:spacing w:after="0" w:line="240" w:lineRule="auto"/>
        <w:jc w:val="center"/>
        <w:rPr>
          <w:rFonts w:ascii="Arial" w:hAnsi="Arial" w:cs="Arial"/>
          <w:sz w:val="28"/>
          <w:szCs w:val="28"/>
        </w:rPr>
      </w:pPr>
    </w:p>
    <w:p w14:paraId="3804DFA3" w14:textId="3068FAD8" w:rsidR="002F6AF8" w:rsidRDefault="002F6AF8" w:rsidP="007E4F92">
      <w:pPr>
        <w:pStyle w:val="afc"/>
        <w:numPr>
          <w:ilvl w:val="0"/>
          <w:numId w:val="11"/>
        </w:numPr>
        <w:spacing w:after="0" w:line="240" w:lineRule="auto"/>
        <w:ind w:left="0" w:firstLine="851"/>
        <w:jc w:val="both"/>
        <w:rPr>
          <w:rFonts w:ascii="Arial" w:hAnsi="Arial" w:cs="Arial"/>
          <w:b/>
          <w:i/>
          <w:color w:val="002060"/>
          <w:sz w:val="28"/>
          <w:szCs w:val="28"/>
        </w:rPr>
      </w:pPr>
      <w:r w:rsidRPr="00A44920">
        <w:rPr>
          <w:rFonts w:ascii="Arial" w:hAnsi="Arial" w:cs="Arial"/>
          <w:b/>
          <w:i/>
          <w:color w:val="002060"/>
          <w:sz w:val="28"/>
          <w:szCs w:val="28"/>
        </w:rPr>
        <w:t xml:space="preserve">Захист від підтоплення населених пунктів </w:t>
      </w:r>
      <w:r w:rsidR="00E87492" w:rsidRPr="00A44920">
        <w:rPr>
          <w:rFonts w:ascii="Arial" w:hAnsi="Arial" w:cs="Arial"/>
          <w:b/>
          <w:i/>
          <w:color w:val="002060"/>
          <w:sz w:val="28"/>
          <w:szCs w:val="28"/>
        </w:rPr>
        <w:t>селища</w:t>
      </w:r>
      <w:r w:rsidRPr="00A44920">
        <w:rPr>
          <w:rFonts w:ascii="Arial" w:hAnsi="Arial" w:cs="Arial"/>
          <w:b/>
          <w:i/>
          <w:color w:val="002060"/>
          <w:sz w:val="28"/>
          <w:szCs w:val="28"/>
        </w:rPr>
        <w:t xml:space="preserve"> </w:t>
      </w:r>
      <w:r w:rsidR="00E87492" w:rsidRPr="00A44920">
        <w:rPr>
          <w:rFonts w:ascii="Arial" w:hAnsi="Arial" w:cs="Arial"/>
          <w:b/>
          <w:i/>
          <w:color w:val="002060"/>
          <w:sz w:val="28"/>
          <w:szCs w:val="28"/>
        </w:rPr>
        <w:t>Юріївка, сіл</w:t>
      </w:r>
      <w:r w:rsidRPr="00A44920">
        <w:rPr>
          <w:rFonts w:ascii="Arial" w:hAnsi="Arial" w:cs="Arial"/>
          <w:b/>
          <w:i/>
          <w:color w:val="002060"/>
          <w:sz w:val="28"/>
          <w:szCs w:val="28"/>
        </w:rPr>
        <w:t xml:space="preserve"> </w:t>
      </w:r>
      <w:r w:rsidR="00E87492" w:rsidRPr="00A44920">
        <w:rPr>
          <w:rFonts w:ascii="Arial" w:hAnsi="Arial" w:cs="Arial"/>
          <w:b/>
          <w:i/>
          <w:color w:val="002060"/>
          <w:sz w:val="28"/>
          <w:szCs w:val="28"/>
        </w:rPr>
        <w:t>Жемчужне, Чернявщина, Чорноглазівка, Варварівка, Вербуватівка, Василівка Юріївської</w:t>
      </w:r>
      <w:r w:rsidRPr="00A44920">
        <w:rPr>
          <w:rFonts w:ascii="Arial" w:hAnsi="Arial" w:cs="Arial"/>
          <w:b/>
          <w:i/>
          <w:color w:val="002060"/>
          <w:sz w:val="28"/>
          <w:szCs w:val="28"/>
        </w:rPr>
        <w:t xml:space="preserve"> </w:t>
      </w:r>
      <w:r w:rsidR="003356C7" w:rsidRPr="00A44920">
        <w:rPr>
          <w:rFonts w:ascii="Arial" w:hAnsi="Arial" w:cs="Arial"/>
          <w:b/>
          <w:i/>
          <w:color w:val="002060"/>
          <w:sz w:val="28"/>
          <w:szCs w:val="28"/>
        </w:rPr>
        <w:t>селищної територіальної громади</w:t>
      </w:r>
      <w:r w:rsidR="00775293" w:rsidRPr="00A44920">
        <w:rPr>
          <w:rFonts w:ascii="Arial" w:hAnsi="Arial" w:cs="Arial"/>
          <w:b/>
          <w:i/>
          <w:color w:val="002060"/>
          <w:sz w:val="28"/>
          <w:szCs w:val="28"/>
        </w:rPr>
        <w:t>.</w:t>
      </w:r>
    </w:p>
    <w:p w14:paraId="362FEA5F" w14:textId="77777777" w:rsidR="00A44920" w:rsidRPr="00A44920" w:rsidRDefault="00A44920" w:rsidP="00A44920">
      <w:pPr>
        <w:pStyle w:val="afc"/>
        <w:spacing w:after="0" w:line="240" w:lineRule="auto"/>
        <w:ind w:left="851"/>
        <w:jc w:val="both"/>
        <w:rPr>
          <w:rFonts w:ascii="Arial" w:hAnsi="Arial" w:cs="Arial"/>
          <w:b/>
          <w:i/>
          <w:color w:val="002060"/>
          <w:sz w:val="28"/>
          <w:szCs w:val="28"/>
        </w:rPr>
      </w:pPr>
    </w:p>
    <w:p w14:paraId="7EC924A0" w14:textId="4620A825" w:rsidR="003356C7" w:rsidRDefault="003356C7" w:rsidP="007E4F92">
      <w:pPr>
        <w:pStyle w:val="afc"/>
        <w:numPr>
          <w:ilvl w:val="0"/>
          <w:numId w:val="11"/>
        </w:numPr>
        <w:spacing w:after="0" w:line="240" w:lineRule="auto"/>
        <w:ind w:left="0" w:firstLine="851"/>
        <w:jc w:val="both"/>
        <w:rPr>
          <w:rFonts w:ascii="Arial" w:hAnsi="Arial" w:cs="Arial"/>
          <w:b/>
          <w:i/>
          <w:color w:val="002060"/>
          <w:sz w:val="28"/>
          <w:szCs w:val="28"/>
        </w:rPr>
      </w:pPr>
      <w:r w:rsidRPr="00A44920">
        <w:rPr>
          <w:rFonts w:ascii="Arial" w:hAnsi="Arial" w:cs="Arial"/>
          <w:b/>
          <w:i/>
          <w:color w:val="002060"/>
          <w:sz w:val="28"/>
          <w:szCs w:val="28"/>
        </w:rPr>
        <w:t xml:space="preserve">Протиповіневі заходи на річках </w:t>
      </w:r>
      <w:r w:rsidR="00775293" w:rsidRPr="00A44920">
        <w:rPr>
          <w:rFonts w:ascii="Arial" w:hAnsi="Arial" w:cs="Arial"/>
          <w:b/>
          <w:i/>
          <w:color w:val="002060"/>
          <w:sz w:val="28"/>
          <w:szCs w:val="28"/>
        </w:rPr>
        <w:t xml:space="preserve">Оріль та Мала Тернівка, русло який проходить по </w:t>
      </w:r>
      <w:r w:rsidR="00A5590E" w:rsidRPr="00A44920">
        <w:rPr>
          <w:rFonts w:ascii="Arial" w:hAnsi="Arial" w:cs="Arial"/>
          <w:b/>
          <w:i/>
          <w:color w:val="002060"/>
          <w:sz w:val="28"/>
          <w:szCs w:val="28"/>
        </w:rPr>
        <w:t xml:space="preserve">території </w:t>
      </w:r>
      <w:r w:rsidR="00775293" w:rsidRPr="00A44920">
        <w:rPr>
          <w:rFonts w:ascii="Arial" w:hAnsi="Arial" w:cs="Arial"/>
          <w:b/>
          <w:i/>
          <w:color w:val="002060"/>
          <w:sz w:val="28"/>
          <w:szCs w:val="28"/>
        </w:rPr>
        <w:t>Юріївської</w:t>
      </w:r>
      <w:r w:rsidR="00A5590E" w:rsidRPr="00A44920">
        <w:rPr>
          <w:rFonts w:ascii="Arial" w:hAnsi="Arial" w:cs="Arial"/>
          <w:b/>
          <w:i/>
          <w:color w:val="002060"/>
          <w:sz w:val="28"/>
          <w:szCs w:val="28"/>
        </w:rPr>
        <w:t xml:space="preserve"> територіальної громади</w:t>
      </w:r>
      <w:r w:rsidRPr="00A44920">
        <w:rPr>
          <w:rFonts w:ascii="Arial" w:hAnsi="Arial" w:cs="Arial"/>
          <w:b/>
          <w:i/>
          <w:color w:val="002060"/>
          <w:sz w:val="28"/>
          <w:szCs w:val="28"/>
        </w:rPr>
        <w:t xml:space="preserve"> Дніпропетровськ</w:t>
      </w:r>
      <w:r w:rsidR="00A5590E" w:rsidRPr="00A44920">
        <w:rPr>
          <w:rFonts w:ascii="Arial" w:hAnsi="Arial" w:cs="Arial"/>
          <w:b/>
          <w:i/>
          <w:color w:val="002060"/>
          <w:sz w:val="28"/>
          <w:szCs w:val="28"/>
        </w:rPr>
        <w:t>ої</w:t>
      </w:r>
      <w:r w:rsidRPr="00A44920">
        <w:rPr>
          <w:rFonts w:ascii="Arial" w:hAnsi="Arial" w:cs="Arial"/>
          <w:b/>
          <w:i/>
          <w:color w:val="002060"/>
          <w:sz w:val="28"/>
          <w:szCs w:val="28"/>
        </w:rPr>
        <w:t xml:space="preserve"> області</w:t>
      </w:r>
      <w:r w:rsidR="00775293" w:rsidRPr="00A44920">
        <w:rPr>
          <w:rFonts w:ascii="Arial" w:hAnsi="Arial" w:cs="Arial"/>
          <w:b/>
          <w:i/>
          <w:color w:val="002060"/>
          <w:sz w:val="28"/>
          <w:szCs w:val="28"/>
        </w:rPr>
        <w:t>.</w:t>
      </w:r>
    </w:p>
    <w:p w14:paraId="7BA71A14" w14:textId="77777777" w:rsidR="00A44920" w:rsidRPr="00A44920" w:rsidRDefault="00A44920" w:rsidP="00A44920">
      <w:pPr>
        <w:pStyle w:val="afc"/>
        <w:rPr>
          <w:rFonts w:ascii="Arial" w:hAnsi="Arial" w:cs="Arial"/>
          <w:b/>
          <w:i/>
          <w:color w:val="002060"/>
          <w:sz w:val="28"/>
          <w:szCs w:val="28"/>
        </w:rPr>
      </w:pPr>
    </w:p>
    <w:p w14:paraId="673F1F78" w14:textId="77777777" w:rsidR="00A44920" w:rsidRDefault="00A44920" w:rsidP="00A44920">
      <w:pPr>
        <w:spacing w:after="0" w:line="240" w:lineRule="auto"/>
        <w:jc w:val="both"/>
        <w:rPr>
          <w:rFonts w:ascii="Arial" w:hAnsi="Arial" w:cs="Arial"/>
          <w:b/>
          <w:i/>
          <w:color w:val="002060"/>
          <w:sz w:val="28"/>
          <w:szCs w:val="28"/>
        </w:rPr>
      </w:pPr>
    </w:p>
    <w:p w14:paraId="58FC8819" w14:textId="77777777" w:rsidR="009C2A1D" w:rsidRDefault="009C2A1D" w:rsidP="00A44920">
      <w:pPr>
        <w:spacing w:after="0" w:line="240" w:lineRule="auto"/>
        <w:jc w:val="both"/>
        <w:rPr>
          <w:rFonts w:ascii="Arial" w:hAnsi="Arial" w:cs="Arial"/>
          <w:b/>
          <w:i/>
          <w:color w:val="002060"/>
          <w:sz w:val="28"/>
          <w:szCs w:val="28"/>
        </w:rPr>
      </w:pPr>
    </w:p>
    <w:p w14:paraId="6AFDF9CD" w14:textId="77777777" w:rsidR="009C2A1D" w:rsidRDefault="009C2A1D" w:rsidP="00A44920">
      <w:pPr>
        <w:spacing w:after="0" w:line="240" w:lineRule="auto"/>
        <w:jc w:val="both"/>
        <w:rPr>
          <w:rFonts w:ascii="Arial" w:hAnsi="Arial" w:cs="Arial"/>
          <w:b/>
          <w:i/>
          <w:color w:val="002060"/>
          <w:sz w:val="28"/>
          <w:szCs w:val="28"/>
        </w:rPr>
      </w:pPr>
    </w:p>
    <w:p w14:paraId="5DC4B975" w14:textId="77777777" w:rsidR="00A44920" w:rsidRPr="00A44920" w:rsidRDefault="00A44920" w:rsidP="00A44920">
      <w:pPr>
        <w:spacing w:after="0" w:line="240" w:lineRule="auto"/>
        <w:jc w:val="both"/>
        <w:rPr>
          <w:rFonts w:ascii="Arial" w:hAnsi="Arial" w:cs="Arial"/>
          <w:b/>
          <w:i/>
          <w:color w:val="002060"/>
          <w:sz w:val="28"/>
          <w:szCs w:val="28"/>
        </w:rPr>
      </w:pPr>
    </w:p>
    <w:p w14:paraId="09621430" w14:textId="48429E13" w:rsidR="00A44920" w:rsidRPr="00A44920" w:rsidRDefault="00AA31B0" w:rsidP="00A44920">
      <w:pPr>
        <w:spacing w:after="0" w:line="240" w:lineRule="auto"/>
        <w:jc w:val="both"/>
        <w:rPr>
          <w:rFonts w:ascii="Arial" w:hAnsi="Arial" w:cs="Arial"/>
          <w:b/>
          <w:i/>
          <w:color w:val="002060"/>
          <w:sz w:val="28"/>
          <w:szCs w:val="28"/>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04832" behindDoc="0" locked="0" layoutInCell="1" allowOverlap="1" wp14:anchorId="6A102CCD" wp14:editId="3EB71213">
                <wp:simplePos x="0" y="0"/>
                <wp:positionH relativeFrom="column">
                  <wp:posOffset>5768340</wp:posOffset>
                </wp:positionH>
                <wp:positionV relativeFrom="paragraph">
                  <wp:posOffset>603885</wp:posOffset>
                </wp:positionV>
                <wp:extent cx="438150" cy="323850"/>
                <wp:effectExtent l="0" t="0" r="19050" b="1905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438150" cy="323850"/>
                        </a:xfrm>
                        <a:prstGeom prst="roundRect">
                          <a:avLst/>
                        </a:prstGeom>
                        <a:solidFill>
                          <a:srgbClr val="D0DE4E"/>
                        </a:solidFill>
                        <a:ln w="25400" cap="flat" cmpd="sng" algn="ctr">
                          <a:solidFill>
                            <a:srgbClr val="D0DE4E">
                              <a:shade val="50000"/>
                            </a:srgbClr>
                          </a:solidFill>
                          <a:prstDash val="solid"/>
                        </a:ln>
                        <a:effectLst/>
                      </wps:spPr>
                      <wps:txbx>
                        <w:txbxContent>
                          <w:p w14:paraId="4C8626F9" w14:textId="5D9F8425" w:rsidR="00AA31B0" w:rsidRPr="00C25F42" w:rsidRDefault="00AA31B0" w:rsidP="00AA31B0">
                            <w:pPr>
                              <w:jc w:val="center"/>
                              <w:rPr>
                                <w:rFonts w:ascii="Arial" w:hAnsi="Arial" w:cs="Arial"/>
                                <w:color w:val="000000" w:themeColor="text1"/>
                                <w:sz w:val="28"/>
                                <w:szCs w:val="28"/>
                              </w:rPr>
                            </w:pPr>
                            <w:r w:rsidRPr="00C25F42">
                              <w:rPr>
                                <w:rFonts w:ascii="Arial" w:hAnsi="Arial" w:cs="Arial"/>
                                <w:color w:val="000000" w:themeColor="text1"/>
                                <w:sz w:val="28"/>
                                <w:szCs w:val="28"/>
                              </w:rPr>
                              <w:t>1</w:t>
                            </w:r>
                            <w:r>
                              <w:rPr>
                                <w:rFonts w:ascii="Arial" w:hAnsi="Arial" w:cs="Arial"/>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4" o:spid="_x0000_s1037" style="position:absolute;left:0;text-align:left;margin-left:454.2pt;margin-top:47.55pt;width:34.5pt;height:25.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" fillcolor="#d0de4e" strokecolor="#98a337" strokeweight="2pt">
                <v:textbox>
                  <w:txbxContent>
                    <w:p w14:paraId="4C8626F9" w14:textId="5D9F8425" w:rsidR="00AA31B0" w:rsidRPr="00C25F42" w:rsidRDefault="00AA31B0" w:rsidP="00AA31B0">
                      <w:pPr>
                        <w:jc w:val="center"/>
                        <w:rPr>
                          <w:rFonts w:ascii="Arial" w:hAnsi="Arial" w:cs="Arial"/>
                          <w:color w:val="000000" w:themeColor="text1"/>
                          <w:sz w:val="28"/>
                          <w:szCs w:val="28"/>
                        </w:rPr>
                      </w:pPr>
                      <w:r w:rsidRPr="00C25F42">
                        <w:rPr>
                          <w:rFonts w:ascii="Arial" w:hAnsi="Arial" w:cs="Arial"/>
                          <w:color w:val="000000" w:themeColor="text1"/>
                          <w:sz w:val="28"/>
                          <w:szCs w:val="28"/>
                        </w:rPr>
                        <w:t>1</w:t>
                      </w:r>
                      <w:r>
                        <w:rPr>
                          <w:rFonts w:ascii="Arial" w:hAnsi="Arial" w:cs="Arial"/>
                          <w:color w:val="000000" w:themeColor="text1"/>
                          <w:sz w:val="28"/>
                          <w:szCs w:val="28"/>
                        </w:rPr>
                        <w:t>2</w:t>
                      </w:r>
                    </w:p>
                  </w:txbxContent>
                </v:textbox>
              </v:roundrect>
            </w:pict>
          </mc:Fallback>
        </mc:AlternateContent>
      </w:r>
    </w:p>
    <w:p w14:paraId="446AF8FF" w14:textId="62844268" w:rsidR="00454AF6" w:rsidRPr="00EC29D8" w:rsidRDefault="00454AF6" w:rsidP="007E4F92">
      <w:pPr>
        <w:spacing w:after="0" w:line="240" w:lineRule="auto"/>
        <w:ind w:firstLine="851"/>
        <w:rPr>
          <w:rFonts w:ascii="Arial" w:hAnsi="Arial" w:cs="Arial"/>
          <w:sz w:val="16"/>
          <w:szCs w:val="16"/>
          <w:highlight w:val="yellow"/>
        </w:rPr>
      </w:pPr>
    </w:p>
    <w:p w14:paraId="4863FF6B" w14:textId="41079EFF" w:rsidR="00A32D93" w:rsidRPr="009C2A1D" w:rsidRDefault="00A32D93" w:rsidP="009C2A1D">
      <w:pPr>
        <w:spacing w:after="0" w:line="240" w:lineRule="auto"/>
        <w:rPr>
          <w:rFonts w:ascii="Arial" w:hAnsi="Arial" w:cs="Arial"/>
          <w:b/>
          <w:sz w:val="28"/>
          <w:szCs w:val="28"/>
          <w:lang w:val="ru-RU"/>
        </w:rPr>
      </w:pPr>
      <w:r w:rsidRPr="009C2A1D">
        <w:rPr>
          <w:rFonts w:ascii="Arial" w:hAnsi="Arial" w:cs="Arial"/>
          <w:b/>
          <w:sz w:val="28"/>
          <w:szCs w:val="28"/>
        </w:rPr>
        <w:t xml:space="preserve">Ціль 15. Захист та відновлення екосистем суші </w:t>
      </w:r>
    </w:p>
    <w:p w14:paraId="3F4A94B2" w14:textId="52B0A3D3" w:rsidR="00A32D93" w:rsidRPr="009C2A1D" w:rsidRDefault="00E9787A" w:rsidP="007E4F92">
      <w:pPr>
        <w:spacing w:after="0" w:line="240" w:lineRule="auto"/>
        <w:ind w:firstLine="851"/>
        <w:rPr>
          <w:rFonts w:ascii="Arial" w:hAnsi="Arial" w:cs="Arial"/>
          <w:sz w:val="28"/>
          <w:szCs w:val="28"/>
        </w:rPr>
      </w:pPr>
      <w:r w:rsidRPr="00A32D93">
        <w:rPr>
          <w:rFonts w:ascii="Arial" w:hAnsi="Arial" w:cs="Arial"/>
          <w:b/>
          <w:noProof/>
          <w:sz w:val="24"/>
          <w:szCs w:val="24"/>
          <w:lang w:eastAsia="uk-UA"/>
        </w:rPr>
        <w:drawing>
          <wp:anchor distT="0" distB="0" distL="114300" distR="114300" simplePos="0" relativeHeight="251657216" behindDoc="0" locked="0" layoutInCell="1" allowOverlap="1" wp14:anchorId="7BF19D09" wp14:editId="27B4DF06">
            <wp:simplePos x="0" y="0"/>
            <wp:positionH relativeFrom="column">
              <wp:posOffset>4291965</wp:posOffset>
            </wp:positionH>
            <wp:positionV relativeFrom="paragraph">
              <wp:posOffset>158115</wp:posOffset>
            </wp:positionV>
            <wp:extent cx="2038350" cy="1895475"/>
            <wp:effectExtent l="0" t="0" r="0" b="9525"/>
            <wp:wrapThrough wrapText="bothSides">
              <wp:wrapPolygon edited="0">
                <wp:start x="807" y="0"/>
                <wp:lineTo x="0" y="434"/>
                <wp:lineTo x="0" y="21057"/>
                <wp:lineTo x="606" y="21491"/>
                <wp:lineTo x="807" y="21491"/>
                <wp:lineTo x="20591" y="21491"/>
                <wp:lineTo x="20793" y="21491"/>
                <wp:lineTo x="21398" y="21057"/>
                <wp:lineTo x="21398" y="434"/>
                <wp:lineTo x="20591" y="0"/>
                <wp:lineTo x="807" y="0"/>
              </wp:wrapPolygon>
            </wp:wrapThrough>
            <wp:docPr id="4" name="Рисунок 4" descr="https://upload.wikimedia.org/wikipedia/commons/thumb/9/96/SDG-15_Ukrainian.svg/220px-SDG-15_Ukraini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6/SDG-15_Ukrainian.svg/220px-SDG-15_Ukrainian.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1895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B374EED" w14:textId="12228E10" w:rsidR="00A32D93" w:rsidRDefault="00A32D93" w:rsidP="007E4F92">
      <w:pPr>
        <w:spacing w:after="0" w:line="240" w:lineRule="auto"/>
        <w:ind w:firstLine="851"/>
        <w:jc w:val="both"/>
        <w:rPr>
          <w:rFonts w:ascii="Arial" w:hAnsi="Arial" w:cs="Arial"/>
          <w:sz w:val="28"/>
          <w:szCs w:val="28"/>
        </w:rPr>
      </w:pPr>
      <w:r w:rsidRPr="009C2A1D">
        <w:rPr>
          <w:rFonts w:ascii="Arial" w:hAnsi="Arial" w:cs="Arial"/>
          <w:sz w:val="28"/>
          <w:szCs w:val="28"/>
        </w:rPr>
        <w:t xml:space="preserve">15.1. </w:t>
      </w:r>
      <w:r w:rsidR="00C04095" w:rsidRPr="009C2A1D">
        <w:rPr>
          <w:rFonts w:ascii="Arial" w:hAnsi="Arial" w:cs="Arial"/>
          <w:sz w:val="28"/>
          <w:szCs w:val="28"/>
        </w:rPr>
        <w:t>Забезпечення</w:t>
      </w:r>
      <w:r w:rsidRPr="009C2A1D">
        <w:rPr>
          <w:rFonts w:ascii="Arial" w:hAnsi="Arial" w:cs="Arial"/>
          <w:sz w:val="28"/>
          <w:szCs w:val="28"/>
        </w:rPr>
        <w:t xml:space="preserve"> збереження, відновлення та стал</w:t>
      </w:r>
      <w:r w:rsidR="00C04095" w:rsidRPr="009C2A1D">
        <w:rPr>
          <w:rFonts w:ascii="Arial" w:hAnsi="Arial" w:cs="Arial"/>
          <w:sz w:val="28"/>
          <w:szCs w:val="28"/>
        </w:rPr>
        <w:t>ого</w:t>
      </w:r>
      <w:r w:rsidRPr="009C2A1D">
        <w:rPr>
          <w:rFonts w:ascii="Arial" w:hAnsi="Arial" w:cs="Arial"/>
          <w:sz w:val="28"/>
          <w:szCs w:val="28"/>
        </w:rPr>
        <w:t xml:space="preserve"> використання наземних і внутрішніх прісноводних екосистем</w:t>
      </w:r>
      <w:r w:rsidR="00C04095" w:rsidRPr="009C2A1D">
        <w:rPr>
          <w:rFonts w:ascii="Arial" w:hAnsi="Arial" w:cs="Arial"/>
          <w:sz w:val="28"/>
          <w:szCs w:val="28"/>
        </w:rPr>
        <w:t xml:space="preserve"> громади.</w:t>
      </w:r>
    </w:p>
    <w:p w14:paraId="538CC0A2" w14:textId="77777777" w:rsidR="009C2A1D" w:rsidRPr="009C2A1D" w:rsidRDefault="009C2A1D" w:rsidP="007E4F92">
      <w:pPr>
        <w:spacing w:after="0" w:line="240" w:lineRule="auto"/>
        <w:ind w:firstLine="851"/>
        <w:jc w:val="both"/>
        <w:rPr>
          <w:rFonts w:ascii="Arial" w:hAnsi="Arial" w:cs="Arial"/>
          <w:sz w:val="28"/>
          <w:szCs w:val="28"/>
        </w:rPr>
      </w:pPr>
    </w:p>
    <w:p w14:paraId="03DBA0E9" w14:textId="16FB5168" w:rsidR="00A32D93" w:rsidRDefault="00A32D93" w:rsidP="007E4F92">
      <w:pPr>
        <w:spacing w:after="0" w:line="240" w:lineRule="auto"/>
        <w:ind w:firstLine="851"/>
        <w:jc w:val="both"/>
        <w:rPr>
          <w:rFonts w:ascii="Arial" w:hAnsi="Arial" w:cs="Arial"/>
          <w:sz w:val="28"/>
          <w:szCs w:val="28"/>
        </w:rPr>
      </w:pPr>
      <w:r w:rsidRPr="009C2A1D">
        <w:rPr>
          <w:rFonts w:ascii="Arial" w:hAnsi="Arial" w:cs="Arial"/>
          <w:sz w:val="28"/>
          <w:szCs w:val="28"/>
        </w:rPr>
        <w:t>15.2. Створ</w:t>
      </w:r>
      <w:r w:rsidR="00C04095" w:rsidRPr="009C2A1D">
        <w:rPr>
          <w:rFonts w:ascii="Arial" w:hAnsi="Arial" w:cs="Arial"/>
          <w:sz w:val="28"/>
          <w:szCs w:val="28"/>
        </w:rPr>
        <w:t>ення</w:t>
      </w:r>
      <w:r w:rsidRPr="009C2A1D">
        <w:rPr>
          <w:rFonts w:ascii="Arial" w:hAnsi="Arial" w:cs="Arial"/>
          <w:sz w:val="28"/>
          <w:szCs w:val="28"/>
        </w:rPr>
        <w:t xml:space="preserve"> умов в громаді для переходу на органічне сільське господарство для збереження/ покращення родючості ґрунтів та біорізноманіття</w:t>
      </w:r>
      <w:r w:rsidR="00C04095" w:rsidRPr="009C2A1D">
        <w:rPr>
          <w:rFonts w:ascii="Arial" w:hAnsi="Arial" w:cs="Arial"/>
          <w:sz w:val="28"/>
          <w:szCs w:val="28"/>
        </w:rPr>
        <w:t>.</w:t>
      </w:r>
      <w:r w:rsidRPr="009C2A1D">
        <w:rPr>
          <w:rFonts w:ascii="Arial" w:hAnsi="Arial" w:cs="Arial"/>
          <w:sz w:val="28"/>
          <w:szCs w:val="28"/>
        </w:rPr>
        <w:t> </w:t>
      </w:r>
    </w:p>
    <w:p w14:paraId="59C6FBF7" w14:textId="77777777" w:rsidR="009C2A1D" w:rsidRPr="009C2A1D" w:rsidRDefault="009C2A1D" w:rsidP="007E4F92">
      <w:pPr>
        <w:spacing w:after="0" w:line="240" w:lineRule="auto"/>
        <w:ind w:firstLine="851"/>
        <w:jc w:val="both"/>
        <w:rPr>
          <w:rFonts w:ascii="Arial" w:hAnsi="Arial" w:cs="Arial"/>
          <w:sz w:val="28"/>
          <w:szCs w:val="28"/>
        </w:rPr>
      </w:pPr>
    </w:p>
    <w:p w14:paraId="34858C4B" w14:textId="45E99CB8" w:rsidR="00A32D93" w:rsidRDefault="00A32D93" w:rsidP="007E4F92">
      <w:pPr>
        <w:spacing w:after="0" w:line="240" w:lineRule="auto"/>
        <w:ind w:firstLine="851"/>
        <w:jc w:val="both"/>
        <w:rPr>
          <w:rFonts w:ascii="Arial" w:hAnsi="Arial" w:cs="Arial"/>
          <w:sz w:val="28"/>
          <w:szCs w:val="28"/>
        </w:rPr>
      </w:pPr>
      <w:r w:rsidRPr="009C2A1D">
        <w:rPr>
          <w:rFonts w:ascii="Arial" w:hAnsi="Arial" w:cs="Arial"/>
          <w:sz w:val="28"/>
          <w:szCs w:val="28"/>
        </w:rPr>
        <w:t>15.3. Створити умови в громаді для зменшення використання штучних пестицидів та гербіцидів, які призводять до забруднення вод та земель. </w:t>
      </w:r>
    </w:p>
    <w:p w14:paraId="41BD08E6" w14:textId="77777777" w:rsidR="009C2A1D" w:rsidRDefault="009C2A1D" w:rsidP="007E4F92">
      <w:pPr>
        <w:spacing w:after="0" w:line="240" w:lineRule="auto"/>
        <w:ind w:firstLine="851"/>
        <w:jc w:val="both"/>
        <w:rPr>
          <w:rFonts w:ascii="Arial" w:hAnsi="Arial" w:cs="Arial"/>
          <w:sz w:val="28"/>
          <w:szCs w:val="28"/>
        </w:rPr>
      </w:pPr>
    </w:p>
    <w:p w14:paraId="2CCD3E5E" w14:textId="77777777" w:rsidR="009C2A1D" w:rsidRDefault="009C2A1D" w:rsidP="007E4F92">
      <w:pPr>
        <w:spacing w:after="0" w:line="240" w:lineRule="auto"/>
        <w:ind w:firstLine="851"/>
        <w:jc w:val="both"/>
        <w:rPr>
          <w:rFonts w:ascii="Arial" w:hAnsi="Arial" w:cs="Arial"/>
          <w:sz w:val="28"/>
          <w:szCs w:val="28"/>
        </w:rPr>
      </w:pPr>
    </w:p>
    <w:tbl>
      <w:tblPr>
        <w:tblStyle w:val="af1"/>
        <w:tblpPr w:leftFromText="180" w:rightFromText="180" w:vertAnchor="text" w:horzAnchor="margin" w:tblpXSpec="center" w:tblpY="-14"/>
        <w:tblW w:w="0" w:type="auto"/>
        <w:shd w:val="clear" w:color="auto" w:fill="339933"/>
        <w:tblLook w:val="04A0" w:firstRow="1" w:lastRow="0" w:firstColumn="1" w:lastColumn="0" w:noHBand="0" w:noVBand="1"/>
      </w:tblPr>
      <w:tblGrid>
        <w:gridCol w:w="5381"/>
      </w:tblGrid>
      <w:tr w:rsidR="009C2A1D" w:rsidRPr="009C2A1D" w14:paraId="7DF1C74A" w14:textId="77777777" w:rsidTr="009C2A1D">
        <w:tc>
          <w:tcPr>
            <w:tcW w:w="5381" w:type="dxa"/>
            <w:shd w:val="clear" w:color="auto" w:fill="92D050"/>
            <w:vAlign w:val="center"/>
          </w:tcPr>
          <w:p w14:paraId="1E9CBC55" w14:textId="77777777" w:rsidR="009C2A1D" w:rsidRPr="009C2A1D" w:rsidRDefault="009C2A1D" w:rsidP="009C2A1D">
            <w:pPr>
              <w:spacing w:line="240" w:lineRule="auto"/>
              <w:jc w:val="center"/>
              <w:rPr>
                <w:rFonts w:ascii="Arial" w:hAnsi="Arial" w:cs="Arial"/>
                <w:sz w:val="28"/>
                <w:szCs w:val="28"/>
              </w:rPr>
            </w:pPr>
            <w:r w:rsidRPr="009C2A1D">
              <w:rPr>
                <w:rFonts w:ascii="Arial" w:hAnsi="Arial" w:cs="Arial"/>
                <w:color w:val="FFFFFF" w:themeColor="background1"/>
                <w:sz w:val="28"/>
                <w:szCs w:val="28"/>
              </w:rPr>
              <w:t>Визначені пріоритетні проєкти</w:t>
            </w:r>
          </w:p>
        </w:tc>
      </w:tr>
    </w:tbl>
    <w:p w14:paraId="58DE68A6" w14:textId="77777777" w:rsidR="009C2A1D" w:rsidRDefault="009C2A1D" w:rsidP="007E4F92">
      <w:pPr>
        <w:spacing w:after="0" w:line="240" w:lineRule="auto"/>
        <w:ind w:firstLine="851"/>
        <w:jc w:val="both"/>
        <w:rPr>
          <w:rFonts w:ascii="Arial" w:hAnsi="Arial" w:cs="Arial"/>
          <w:sz w:val="28"/>
          <w:szCs w:val="28"/>
        </w:rPr>
      </w:pPr>
    </w:p>
    <w:p w14:paraId="6761939A" w14:textId="77777777" w:rsidR="009C2A1D" w:rsidRDefault="009C2A1D" w:rsidP="007E4F92">
      <w:pPr>
        <w:spacing w:after="0" w:line="240" w:lineRule="auto"/>
        <w:ind w:firstLine="851"/>
        <w:jc w:val="both"/>
        <w:rPr>
          <w:rFonts w:ascii="Arial" w:hAnsi="Arial" w:cs="Arial"/>
          <w:sz w:val="28"/>
          <w:szCs w:val="28"/>
        </w:rPr>
      </w:pPr>
    </w:p>
    <w:p w14:paraId="256858FB" w14:textId="77777777" w:rsidR="009C2A1D" w:rsidRPr="009C2A1D" w:rsidRDefault="009C2A1D" w:rsidP="007E4F92">
      <w:pPr>
        <w:spacing w:after="0" w:line="240" w:lineRule="auto"/>
        <w:ind w:firstLine="851"/>
        <w:jc w:val="both"/>
        <w:rPr>
          <w:rFonts w:ascii="Arial" w:hAnsi="Arial" w:cs="Arial"/>
          <w:sz w:val="28"/>
          <w:szCs w:val="28"/>
        </w:rPr>
      </w:pPr>
    </w:p>
    <w:p w14:paraId="627629C3" w14:textId="4537AE53" w:rsidR="00DD2EBE" w:rsidRPr="009C2A1D" w:rsidRDefault="00DD2EBE" w:rsidP="008354AD">
      <w:pPr>
        <w:pStyle w:val="afc"/>
        <w:spacing w:after="0" w:line="240" w:lineRule="auto"/>
        <w:ind w:left="0" w:firstLine="851"/>
        <w:jc w:val="both"/>
        <w:rPr>
          <w:rFonts w:ascii="Arial" w:hAnsi="Arial" w:cs="Arial"/>
          <w:b/>
          <w:i/>
          <w:color w:val="002060"/>
          <w:sz w:val="28"/>
          <w:szCs w:val="28"/>
        </w:rPr>
      </w:pPr>
      <w:r w:rsidRPr="009C2A1D">
        <w:rPr>
          <w:rFonts w:ascii="Arial" w:hAnsi="Arial" w:cs="Arial"/>
          <w:b/>
          <w:i/>
          <w:color w:val="002060"/>
          <w:sz w:val="28"/>
          <w:szCs w:val="28"/>
        </w:rPr>
        <w:t>•</w:t>
      </w:r>
      <w:r w:rsidR="008354AD" w:rsidRPr="009C2A1D">
        <w:rPr>
          <w:rFonts w:ascii="Arial" w:hAnsi="Arial" w:cs="Arial"/>
          <w:b/>
          <w:i/>
          <w:color w:val="002060"/>
          <w:sz w:val="28"/>
          <w:szCs w:val="28"/>
        </w:rPr>
        <w:t xml:space="preserve"> </w:t>
      </w:r>
      <w:r w:rsidRPr="009C2A1D">
        <w:rPr>
          <w:rFonts w:ascii="Arial" w:hAnsi="Arial" w:cs="Arial"/>
          <w:b/>
          <w:i/>
          <w:color w:val="002060"/>
          <w:sz w:val="28"/>
          <w:szCs w:val="28"/>
        </w:rPr>
        <w:t>Заліснення вільних земель, збереження та відновлення луків, догляд за пасовищами, які зараз не використовуються в зв’язку з зменшенням поголів’я домашнього тваринництва.</w:t>
      </w:r>
    </w:p>
    <w:p w14:paraId="6B98C5CC" w14:textId="3F776DD9" w:rsidR="00DD2EBE" w:rsidRDefault="00DD2EBE" w:rsidP="008354AD">
      <w:pPr>
        <w:shd w:val="clear" w:color="auto" w:fill="FFFFFF"/>
        <w:spacing w:after="0" w:line="240" w:lineRule="auto"/>
        <w:ind w:right="255" w:firstLine="851"/>
        <w:jc w:val="both"/>
        <w:rPr>
          <w:rFonts w:ascii="Arial" w:hAnsi="Arial" w:cs="Arial"/>
          <w:b/>
          <w:i/>
          <w:color w:val="002060"/>
          <w:sz w:val="28"/>
          <w:szCs w:val="28"/>
        </w:rPr>
      </w:pPr>
    </w:p>
    <w:p w14:paraId="63BE035C" w14:textId="77777777" w:rsidR="009C2A1D" w:rsidRDefault="009C2A1D" w:rsidP="008354AD">
      <w:pPr>
        <w:shd w:val="clear" w:color="auto" w:fill="FFFFFF"/>
        <w:spacing w:after="0" w:line="240" w:lineRule="auto"/>
        <w:ind w:right="255" w:firstLine="851"/>
        <w:jc w:val="both"/>
        <w:rPr>
          <w:rFonts w:ascii="Arial" w:hAnsi="Arial" w:cs="Arial"/>
          <w:b/>
          <w:i/>
          <w:color w:val="002060"/>
          <w:sz w:val="28"/>
          <w:szCs w:val="28"/>
        </w:rPr>
      </w:pPr>
    </w:p>
    <w:p w14:paraId="3E1285DD" w14:textId="600BAB46" w:rsidR="009C2A1D" w:rsidRDefault="00C25F42" w:rsidP="008354AD">
      <w:pPr>
        <w:shd w:val="clear" w:color="auto" w:fill="FFFFFF"/>
        <w:spacing w:after="0" w:line="240" w:lineRule="auto"/>
        <w:ind w:right="255" w:firstLine="851"/>
        <w:jc w:val="both"/>
        <w:rPr>
          <w:rFonts w:ascii="Arial" w:hAnsi="Arial" w:cs="Arial"/>
          <w:b/>
          <w:i/>
          <w:color w:val="002060"/>
          <w:sz w:val="28"/>
          <w:szCs w:val="28"/>
        </w:rPr>
      </w:pPr>
      <w:r w:rsidRPr="005E1C0A">
        <w:rPr>
          <w:noProof/>
          <w:lang w:eastAsia="uk-UA"/>
        </w:rPr>
        <w:drawing>
          <wp:anchor distT="0" distB="0" distL="114300" distR="114300" simplePos="0" relativeHeight="251673088" behindDoc="1" locked="0" layoutInCell="1" allowOverlap="1" wp14:anchorId="76DBD67B" wp14:editId="4AF2558C">
            <wp:simplePos x="0" y="0"/>
            <wp:positionH relativeFrom="column">
              <wp:posOffset>739140</wp:posOffset>
            </wp:positionH>
            <wp:positionV relativeFrom="paragraph">
              <wp:posOffset>150495</wp:posOffset>
            </wp:positionV>
            <wp:extent cx="4019550" cy="409575"/>
            <wp:effectExtent l="0" t="0" r="0" b="9525"/>
            <wp:wrapTight wrapText="bothSides">
              <wp:wrapPolygon edited="0">
                <wp:start x="0" y="0"/>
                <wp:lineTo x="0" y="21098"/>
                <wp:lineTo x="21498" y="21098"/>
                <wp:lineTo x="2149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19550" cy="409575"/>
                    </a:xfrm>
                    <a:prstGeom prst="rect">
                      <a:avLst/>
                    </a:prstGeom>
                  </pic:spPr>
                </pic:pic>
              </a:graphicData>
            </a:graphic>
            <wp14:sizeRelH relativeFrom="page">
              <wp14:pctWidth>0</wp14:pctWidth>
            </wp14:sizeRelH>
            <wp14:sizeRelV relativeFrom="page">
              <wp14:pctHeight>0</wp14:pctHeight>
            </wp14:sizeRelV>
          </wp:anchor>
        </w:drawing>
      </w:r>
    </w:p>
    <w:p w14:paraId="0B93BEFC" w14:textId="1BE5F599" w:rsidR="009C2A1D" w:rsidRDefault="009C2A1D"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4DC8A98F" w14:textId="41DBE711"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261DBAA7" w14:textId="687A3334"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5D8E5B21" w14:textId="77777777"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394ADF40" w14:textId="23C4C851"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08636110" w14:textId="03C5273F"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678F48E0" w14:textId="77777777"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7EEB9DB3" w14:textId="63B8B824"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300DE48C" w14:textId="77777777"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2005A6E7" w14:textId="77777777"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13E0AFCE" w14:textId="77777777"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2DC53B0B" w14:textId="77F44FEB"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0276DA3C" w14:textId="1BD1B023"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249EDCFB" w14:textId="745CF4DB" w:rsidR="00C25F42" w:rsidRDefault="00C25F42"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24ECD248" w14:textId="77777777" w:rsidR="00DC20F6" w:rsidRDefault="00DC20F6"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2C4BEAC6" w14:textId="2D2A6461" w:rsidR="00DC20F6" w:rsidRDefault="00DC20F6" w:rsidP="008354AD">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06880" behindDoc="0" locked="0" layoutInCell="1" allowOverlap="1" wp14:anchorId="21600450" wp14:editId="60630BD7">
                <wp:simplePos x="0" y="0"/>
                <wp:positionH relativeFrom="column">
                  <wp:posOffset>5625465</wp:posOffset>
                </wp:positionH>
                <wp:positionV relativeFrom="paragraph">
                  <wp:posOffset>508635</wp:posOffset>
                </wp:positionV>
                <wp:extent cx="438150" cy="323850"/>
                <wp:effectExtent l="0" t="0" r="19050" b="19050"/>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438150" cy="323850"/>
                        </a:xfrm>
                        <a:prstGeom prst="roundRect">
                          <a:avLst/>
                        </a:prstGeom>
                        <a:solidFill>
                          <a:srgbClr val="D0DE4E"/>
                        </a:solidFill>
                        <a:ln w="25400" cap="flat" cmpd="sng" algn="ctr">
                          <a:solidFill>
                            <a:srgbClr val="D0DE4E">
                              <a:shade val="50000"/>
                            </a:srgbClr>
                          </a:solidFill>
                          <a:prstDash val="solid"/>
                        </a:ln>
                        <a:effectLst/>
                      </wps:spPr>
                      <wps:txbx>
                        <w:txbxContent>
                          <w:p w14:paraId="7D5FBDE0" w14:textId="6ECA4D13" w:rsidR="00AA31B0" w:rsidRPr="00C25F42" w:rsidRDefault="00AA31B0" w:rsidP="00AA31B0">
                            <w:pPr>
                              <w:jc w:val="center"/>
                              <w:rPr>
                                <w:rFonts w:ascii="Arial" w:hAnsi="Arial" w:cs="Arial"/>
                                <w:color w:val="000000" w:themeColor="text1"/>
                                <w:sz w:val="28"/>
                                <w:szCs w:val="28"/>
                              </w:rPr>
                            </w:pPr>
                            <w:r w:rsidRPr="00C25F42">
                              <w:rPr>
                                <w:rFonts w:ascii="Arial" w:hAnsi="Arial" w:cs="Arial"/>
                                <w:color w:val="000000" w:themeColor="text1"/>
                                <w:sz w:val="28"/>
                                <w:szCs w:val="28"/>
                              </w:rPr>
                              <w:t>1</w:t>
                            </w:r>
                            <w:r>
                              <w:rPr>
                                <w:rFonts w:ascii="Arial" w:hAnsi="Arial" w:cs="Arial"/>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35" o:spid="_x0000_s1038" style="position:absolute;left:0;text-align:left;margin-left:442.95pt;margin-top:40.05pt;width:34.5pt;height:25.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" fillcolor="#d0de4e" strokecolor="#98a337" strokeweight="2pt">
                <v:textbox>
                  <w:txbxContent>
                    <w:p w14:paraId="7D5FBDE0" w14:textId="6ECA4D13" w:rsidR="00AA31B0" w:rsidRPr="00C25F42" w:rsidRDefault="00AA31B0" w:rsidP="00AA31B0">
                      <w:pPr>
                        <w:jc w:val="center"/>
                        <w:rPr>
                          <w:rFonts w:ascii="Arial" w:hAnsi="Arial" w:cs="Arial"/>
                          <w:color w:val="000000" w:themeColor="text1"/>
                          <w:sz w:val="28"/>
                          <w:szCs w:val="28"/>
                        </w:rPr>
                      </w:pPr>
                      <w:r w:rsidRPr="00C25F42">
                        <w:rPr>
                          <w:rFonts w:ascii="Arial" w:hAnsi="Arial" w:cs="Arial"/>
                          <w:color w:val="000000" w:themeColor="text1"/>
                          <w:sz w:val="28"/>
                          <w:szCs w:val="28"/>
                        </w:rPr>
                        <w:t>1</w:t>
                      </w:r>
                      <w:r>
                        <w:rPr>
                          <w:rFonts w:ascii="Arial" w:hAnsi="Arial" w:cs="Arial"/>
                          <w:color w:val="000000" w:themeColor="text1"/>
                          <w:sz w:val="28"/>
                          <w:szCs w:val="28"/>
                        </w:rPr>
                        <w:t>3</w:t>
                      </w:r>
                    </w:p>
                  </w:txbxContent>
                </v:textbox>
              </v:roundrect>
            </w:pict>
          </mc:Fallback>
        </mc:AlternateContent>
      </w:r>
    </w:p>
    <w:p w14:paraId="5E09910A" w14:textId="7D4FD6A2" w:rsidR="0042775F" w:rsidRDefault="0042775F" w:rsidP="0042775F">
      <w:pPr>
        <w:shd w:val="clear" w:color="auto" w:fill="FFFFFF"/>
        <w:tabs>
          <w:tab w:val="left" w:pos="9639"/>
        </w:tabs>
        <w:spacing w:after="0" w:line="240" w:lineRule="auto"/>
        <w:jc w:val="center"/>
        <w:rPr>
          <w:rFonts w:ascii="Arial" w:hAnsi="Arial" w:cs="Arial"/>
          <w:b/>
          <w:bCs/>
          <w:iCs/>
          <w:sz w:val="56"/>
          <w:szCs w:val="56"/>
        </w:rPr>
      </w:pPr>
      <w:r w:rsidRPr="0042775F">
        <w:rPr>
          <w:noProof/>
          <w:sz w:val="56"/>
          <w:szCs w:val="56"/>
          <w:lang w:eastAsia="uk-UA"/>
        </w:rPr>
        <w:lastRenderedPageBreak/>
        <w:drawing>
          <wp:anchor distT="0" distB="0" distL="114300" distR="114300" simplePos="0" relativeHeight="251728384" behindDoc="1" locked="0" layoutInCell="1" allowOverlap="1" wp14:anchorId="6F998A3A" wp14:editId="191B2F50">
            <wp:simplePos x="0" y="0"/>
            <wp:positionH relativeFrom="column">
              <wp:posOffset>-1080135</wp:posOffset>
            </wp:positionH>
            <wp:positionV relativeFrom="paragraph">
              <wp:posOffset>-1177290</wp:posOffset>
            </wp:positionV>
            <wp:extent cx="7620000" cy="927100"/>
            <wp:effectExtent l="0" t="0" r="0" b="6350"/>
            <wp:wrapTight wrapText="bothSides">
              <wp:wrapPolygon edited="0">
                <wp:start x="0" y="0"/>
                <wp:lineTo x="0" y="21304"/>
                <wp:lineTo x="21546" y="21304"/>
                <wp:lineTo x="21546" y="0"/>
                <wp:lineTo x="0" y="0"/>
              </wp:wrapPolygon>
            </wp:wrapTight>
            <wp:docPr id="40" name="Рисунок 13" descr="Абстрактное оформление с зелеными волнами в верхнем колонтит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20" cstate="print">
                      <a:extLst>
                        <a:ext uri="{BEBA8EAE-BF5A-486C-A8C5-ECC9F3942E4B}">
                          <a14:imgProps xmlns:a14="http://schemas.microsoft.com/office/drawing/2010/main">
                            <a14:imgLayer r:embed="rId21">
                              <a14:imgEffect>
                                <a14:sharpenSoften amount="-5000"/>
                              </a14:imgEffect>
                              <a14:imgEffect>
                                <a14:saturation sat="78000"/>
                              </a14:imgEffect>
                            </a14:imgLayer>
                          </a14:imgProps>
                        </a:ext>
                        <a:ext uri="{28A0092B-C50C-407E-A947-70E740481C1C}">
                          <a14:useLocalDpi xmlns:a14="http://schemas.microsoft.com/office/drawing/2010/main" val="0"/>
                        </a:ext>
                      </a:extLst>
                    </a:blip>
                    <a:stretch>
                      <a:fillRect/>
                    </a:stretch>
                  </pic:blipFill>
                  <pic:spPr>
                    <a:xfrm>
                      <a:off x="0" y="0"/>
                      <a:ext cx="7620000" cy="927100"/>
                    </a:xfrm>
                    <a:prstGeom prst="rect">
                      <a:avLst/>
                    </a:prstGeom>
                    <a:solidFill>
                      <a:srgbClr val="78A141">
                        <a:lumMod val="60000"/>
                        <a:lumOff val="40000"/>
                      </a:srgbClr>
                    </a:solidFill>
                  </pic:spPr>
                </pic:pic>
              </a:graphicData>
            </a:graphic>
            <wp14:sizeRelH relativeFrom="page">
              <wp14:pctWidth>0</wp14:pctWidth>
            </wp14:sizeRelH>
            <wp14:sizeRelV relativeFrom="page">
              <wp14:pctHeight>0</wp14:pctHeight>
            </wp14:sizeRelV>
          </wp:anchor>
        </w:drawing>
      </w:r>
    </w:p>
    <w:p w14:paraId="6484E450" w14:textId="183D28B8" w:rsidR="0042775F" w:rsidRPr="0042775F" w:rsidRDefault="0042775F" w:rsidP="0042775F">
      <w:pPr>
        <w:shd w:val="clear" w:color="auto" w:fill="FFFFFF"/>
        <w:tabs>
          <w:tab w:val="left" w:pos="9639"/>
        </w:tabs>
        <w:spacing w:after="0" w:line="240" w:lineRule="auto"/>
        <w:jc w:val="center"/>
        <w:rPr>
          <w:rFonts w:ascii="Arial" w:hAnsi="Arial" w:cs="Arial"/>
          <w:b/>
          <w:bCs/>
          <w:iCs/>
          <w:sz w:val="56"/>
          <w:szCs w:val="56"/>
        </w:rPr>
      </w:pPr>
      <w:r w:rsidRPr="0042775F">
        <w:rPr>
          <w:rFonts w:ascii="Arial" w:hAnsi="Arial" w:cs="Arial"/>
          <w:b/>
          <w:bCs/>
          <w:iCs/>
          <w:sz w:val="56"/>
          <w:szCs w:val="56"/>
        </w:rPr>
        <w:t>Юріївськ</w:t>
      </w:r>
      <w:r w:rsidRPr="0042775F">
        <w:rPr>
          <w:rFonts w:ascii="Arial" w:hAnsi="Arial" w:cs="Arial"/>
          <w:b/>
          <w:bCs/>
          <w:iCs/>
          <w:sz w:val="56"/>
          <w:szCs w:val="56"/>
        </w:rPr>
        <w:t>а</w:t>
      </w:r>
      <w:r w:rsidRPr="0042775F">
        <w:rPr>
          <w:rFonts w:ascii="Arial" w:hAnsi="Arial" w:cs="Arial"/>
          <w:b/>
          <w:bCs/>
          <w:iCs/>
          <w:sz w:val="56"/>
          <w:szCs w:val="56"/>
        </w:rPr>
        <w:t xml:space="preserve">  селищн</w:t>
      </w:r>
      <w:r>
        <w:rPr>
          <w:rFonts w:ascii="Arial" w:hAnsi="Arial" w:cs="Arial"/>
          <w:b/>
          <w:bCs/>
          <w:iCs/>
          <w:sz w:val="56"/>
          <w:szCs w:val="56"/>
        </w:rPr>
        <w:t>а</w:t>
      </w:r>
      <w:r w:rsidRPr="0042775F">
        <w:rPr>
          <w:rFonts w:ascii="Arial" w:hAnsi="Arial" w:cs="Arial"/>
          <w:b/>
          <w:bCs/>
          <w:iCs/>
          <w:sz w:val="56"/>
          <w:szCs w:val="56"/>
        </w:rPr>
        <w:t xml:space="preserve"> громад</w:t>
      </w:r>
      <w:r>
        <w:rPr>
          <w:rFonts w:ascii="Arial" w:hAnsi="Arial" w:cs="Arial"/>
          <w:b/>
          <w:bCs/>
          <w:iCs/>
          <w:sz w:val="56"/>
          <w:szCs w:val="56"/>
        </w:rPr>
        <w:t>а</w:t>
      </w:r>
      <w:r w:rsidRPr="0042775F">
        <w:rPr>
          <w:rFonts w:ascii="Arial" w:hAnsi="Arial" w:cs="Arial"/>
          <w:b/>
          <w:bCs/>
          <w:iCs/>
          <w:sz w:val="56"/>
          <w:szCs w:val="56"/>
        </w:rPr>
        <w:t xml:space="preserve"> </w:t>
      </w:r>
    </w:p>
    <w:p w14:paraId="42F2CE07" w14:textId="77777777" w:rsidR="0042775F" w:rsidRPr="0042775F" w:rsidRDefault="0042775F" w:rsidP="0042775F">
      <w:pPr>
        <w:shd w:val="clear" w:color="auto" w:fill="FFFFFF"/>
        <w:spacing w:after="0" w:line="240" w:lineRule="auto"/>
        <w:ind w:right="255" w:firstLine="142"/>
        <w:jc w:val="center"/>
        <w:rPr>
          <w:rFonts w:ascii="Arial" w:hAnsi="Arial" w:cs="Arial"/>
          <w:b/>
          <w:bCs/>
          <w:iCs/>
          <w:sz w:val="52"/>
          <w:szCs w:val="52"/>
        </w:rPr>
      </w:pPr>
      <w:r w:rsidRPr="0042775F">
        <w:rPr>
          <w:rFonts w:ascii="Arial" w:hAnsi="Arial" w:cs="Arial"/>
          <w:b/>
          <w:bCs/>
          <w:iCs/>
          <w:sz w:val="52"/>
          <w:szCs w:val="52"/>
        </w:rPr>
        <w:t xml:space="preserve">Павлоградського району </w:t>
      </w:r>
    </w:p>
    <w:p w14:paraId="673FF743" w14:textId="77D6C4B2" w:rsidR="0042775F" w:rsidRPr="0042775F" w:rsidRDefault="0042775F" w:rsidP="0042775F">
      <w:pPr>
        <w:shd w:val="clear" w:color="auto" w:fill="FFFFFF"/>
        <w:spacing w:after="0" w:line="240" w:lineRule="auto"/>
        <w:ind w:right="255" w:firstLine="142"/>
        <w:jc w:val="center"/>
        <w:rPr>
          <w:rFonts w:ascii="Arial" w:hAnsi="Arial" w:cs="Arial"/>
          <w:b/>
          <w:bCs/>
          <w:iCs/>
          <w:sz w:val="52"/>
          <w:szCs w:val="52"/>
        </w:rPr>
      </w:pPr>
      <w:r w:rsidRPr="0042775F">
        <w:rPr>
          <w:rFonts w:ascii="Arial" w:hAnsi="Arial" w:cs="Arial"/>
          <w:b/>
          <w:bCs/>
          <w:iCs/>
          <w:sz w:val="52"/>
          <w:szCs w:val="52"/>
        </w:rPr>
        <w:t>Дніпропетровської області</w:t>
      </w:r>
    </w:p>
    <w:p w14:paraId="026F4D76" w14:textId="6308D45E" w:rsidR="00DC20F6" w:rsidRDefault="00DC20F6" w:rsidP="00DC20F6">
      <w:pPr>
        <w:spacing w:line="240" w:lineRule="auto"/>
        <w:jc w:val="center"/>
        <w:rPr>
          <w:rFonts w:ascii="Arial" w:hAnsi="Arial" w:cs="Arial"/>
          <w:b/>
          <w:bCs/>
          <w:iCs/>
          <w:color w:val="007E39"/>
          <w:sz w:val="72"/>
          <w:szCs w:val="72"/>
        </w:rPr>
      </w:pPr>
    </w:p>
    <w:p w14:paraId="02FB6C6E" w14:textId="77777777" w:rsidR="00DC20F6" w:rsidRDefault="00DC20F6" w:rsidP="00DC20F6">
      <w:pPr>
        <w:spacing w:line="240" w:lineRule="auto"/>
        <w:jc w:val="center"/>
        <w:rPr>
          <w:rFonts w:ascii="Arial" w:hAnsi="Arial" w:cs="Arial"/>
          <w:b/>
          <w:bCs/>
          <w:iCs/>
          <w:color w:val="007E39"/>
          <w:sz w:val="72"/>
          <w:szCs w:val="72"/>
        </w:rPr>
      </w:pPr>
    </w:p>
    <w:p w14:paraId="1A810E2B" w14:textId="2556B041" w:rsidR="00DC20F6" w:rsidRPr="00DE4EE4" w:rsidRDefault="00DC20F6" w:rsidP="00DC20F6">
      <w:pPr>
        <w:spacing w:line="240" w:lineRule="auto"/>
        <w:jc w:val="center"/>
        <w:rPr>
          <w:rFonts w:ascii="Arial" w:hAnsi="Arial" w:cs="Arial"/>
          <w:bCs/>
          <w:iCs/>
          <w:sz w:val="72"/>
          <w:szCs w:val="72"/>
        </w:rPr>
      </w:pPr>
      <w:r w:rsidRPr="00DE4EE4">
        <w:rPr>
          <w:rFonts w:ascii="Arial" w:hAnsi="Arial" w:cs="Arial"/>
          <w:b/>
          <w:bCs/>
          <w:iCs/>
          <w:color w:val="007E39"/>
          <w:sz w:val="72"/>
          <w:szCs w:val="72"/>
        </w:rPr>
        <w:t xml:space="preserve">ЗЕЛЕНА КАРТА </w:t>
      </w:r>
    </w:p>
    <w:p w14:paraId="64095432" w14:textId="77777777" w:rsidR="00DC20F6" w:rsidRPr="00E0524E" w:rsidRDefault="00DC20F6" w:rsidP="00C155B1">
      <w:pPr>
        <w:spacing w:line="240" w:lineRule="auto"/>
        <w:ind w:left="-284"/>
        <w:contextualSpacing/>
        <w:jc w:val="center"/>
        <w:rPr>
          <w:rFonts w:ascii="Arial" w:hAnsi="Arial" w:cs="Arial"/>
          <w:b/>
          <w:bCs/>
          <w:iCs/>
          <w:sz w:val="36"/>
          <w:szCs w:val="36"/>
        </w:rPr>
      </w:pPr>
      <w:r w:rsidRPr="00E0524E">
        <w:rPr>
          <w:rFonts w:ascii="Arial" w:hAnsi="Arial" w:cs="Arial"/>
          <w:b/>
          <w:bCs/>
          <w:iCs/>
          <w:sz w:val="36"/>
          <w:szCs w:val="36"/>
        </w:rPr>
        <w:t>цілей сталого розвитку</w:t>
      </w:r>
    </w:p>
    <w:p w14:paraId="3CE5D639" w14:textId="77777777" w:rsidR="0042775F" w:rsidRDefault="0042775F" w:rsidP="00C155B1">
      <w:pPr>
        <w:spacing w:line="240" w:lineRule="auto"/>
        <w:ind w:left="-284"/>
        <w:contextualSpacing/>
        <w:jc w:val="center"/>
        <w:rPr>
          <w:rFonts w:ascii="Arial" w:hAnsi="Arial" w:cs="Arial"/>
          <w:b/>
          <w:bCs/>
          <w:iCs/>
          <w:sz w:val="36"/>
          <w:szCs w:val="36"/>
        </w:rPr>
      </w:pPr>
      <w:r>
        <w:rPr>
          <w:rFonts w:ascii="Arial" w:hAnsi="Arial" w:cs="Arial"/>
          <w:b/>
          <w:bCs/>
          <w:iCs/>
          <w:sz w:val="36"/>
          <w:szCs w:val="36"/>
        </w:rPr>
        <w:t>до проєкту</w:t>
      </w:r>
    </w:p>
    <w:p w14:paraId="0690A44B" w14:textId="77777777" w:rsidR="00C155B1" w:rsidRDefault="0042775F" w:rsidP="00C155B1">
      <w:pPr>
        <w:spacing w:line="240" w:lineRule="auto"/>
        <w:ind w:left="-284"/>
        <w:contextualSpacing/>
        <w:jc w:val="center"/>
        <w:rPr>
          <w:rFonts w:ascii="Arial" w:hAnsi="Arial" w:cs="Arial"/>
          <w:b/>
          <w:bCs/>
          <w:iCs/>
          <w:sz w:val="36"/>
          <w:szCs w:val="36"/>
        </w:rPr>
      </w:pPr>
      <w:r>
        <w:rPr>
          <w:rFonts w:ascii="Arial" w:hAnsi="Arial" w:cs="Arial"/>
          <w:b/>
          <w:bCs/>
          <w:iCs/>
          <w:sz w:val="36"/>
          <w:szCs w:val="36"/>
        </w:rPr>
        <w:t>«</w:t>
      </w:r>
      <w:r w:rsidR="00DC20F6" w:rsidRPr="00D75EA6">
        <w:rPr>
          <w:rFonts w:ascii="Arial" w:hAnsi="Arial" w:cs="Arial"/>
          <w:b/>
          <w:bCs/>
          <w:iCs/>
          <w:sz w:val="36"/>
          <w:szCs w:val="36"/>
        </w:rPr>
        <w:t>Програм</w:t>
      </w:r>
      <w:r>
        <w:rPr>
          <w:rFonts w:ascii="Arial" w:hAnsi="Arial" w:cs="Arial"/>
          <w:b/>
          <w:bCs/>
          <w:iCs/>
          <w:sz w:val="36"/>
          <w:szCs w:val="36"/>
        </w:rPr>
        <w:t>а</w:t>
      </w:r>
      <w:r w:rsidR="00DC20F6" w:rsidRPr="00D75EA6">
        <w:rPr>
          <w:rFonts w:ascii="Arial" w:hAnsi="Arial" w:cs="Arial"/>
          <w:b/>
          <w:bCs/>
          <w:iCs/>
          <w:sz w:val="36"/>
          <w:szCs w:val="36"/>
        </w:rPr>
        <w:t xml:space="preserve"> комплексного відновлення території </w:t>
      </w:r>
      <w:r w:rsidR="00DC20F6">
        <w:rPr>
          <w:rFonts w:ascii="Arial" w:hAnsi="Arial" w:cs="Arial"/>
          <w:b/>
          <w:bCs/>
          <w:iCs/>
          <w:sz w:val="36"/>
          <w:szCs w:val="36"/>
        </w:rPr>
        <w:t xml:space="preserve">Юріївської </w:t>
      </w:r>
      <w:r w:rsidR="00DC20F6" w:rsidRPr="00E0524E">
        <w:rPr>
          <w:rFonts w:ascii="Arial" w:hAnsi="Arial" w:cs="Arial"/>
          <w:b/>
          <w:bCs/>
          <w:iCs/>
          <w:sz w:val="36"/>
          <w:szCs w:val="36"/>
        </w:rPr>
        <w:t>селищної громади</w:t>
      </w:r>
      <w:r w:rsidR="00DC20F6" w:rsidRPr="00D75EA6">
        <w:rPr>
          <w:rFonts w:ascii="Arial" w:hAnsi="Arial" w:cs="Arial"/>
          <w:b/>
          <w:bCs/>
          <w:iCs/>
          <w:sz w:val="36"/>
          <w:szCs w:val="36"/>
        </w:rPr>
        <w:t xml:space="preserve"> </w:t>
      </w:r>
    </w:p>
    <w:p w14:paraId="37F0833C" w14:textId="66FE5DF0" w:rsidR="00C25F42" w:rsidRDefault="00DC20F6" w:rsidP="00C155B1">
      <w:pPr>
        <w:spacing w:line="240" w:lineRule="auto"/>
        <w:ind w:left="-284"/>
        <w:contextualSpacing/>
        <w:jc w:val="center"/>
        <w:rPr>
          <w:rFonts w:ascii="Arial" w:hAnsi="Arial" w:cs="Arial"/>
          <w:b/>
          <w:bCs/>
          <w:iCs/>
          <w:sz w:val="36"/>
          <w:szCs w:val="36"/>
        </w:rPr>
      </w:pPr>
      <w:r>
        <w:rPr>
          <w:rFonts w:ascii="Arial" w:hAnsi="Arial" w:cs="Arial"/>
          <w:b/>
          <w:bCs/>
          <w:iCs/>
          <w:sz w:val="36"/>
          <w:szCs w:val="36"/>
        </w:rPr>
        <w:t>Павлоградського району Д</w:t>
      </w:r>
      <w:r w:rsidRPr="00D75EA6">
        <w:rPr>
          <w:rFonts w:ascii="Arial" w:hAnsi="Arial" w:cs="Arial"/>
          <w:b/>
          <w:bCs/>
          <w:iCs/>
          <w:sz w:val="36"/>
          <w:szCs w:val="36"/>
        </w:rPr>
        <w:t>ніпропетровської області</w:t>
      </w:r>
      <w:r w:rsidR="00C155B1">
        <w:rPr>
          <w:rFonts w:ascii="Arial" w:hAnsi="Arial" w:cs="Arial"/>
          <w:b/>
          <w:bCs/>
          <w:iCs/>
          <w:sz w:val="36"/>
          <w:szCs w:val="36"/>
        </w:rPr>
        <w:t>»</w:t>
      </w:r>
    </w:p>
    <w:p w14:paraId="50C2E06F" w14:textId="77777777" w:rsidR="00DC20F6" w:rsidRDefault="00DC20F6" w:rsidP="00C155B1">
      <w:pPr>
        <w:shd w:val="clear" w:color="auto" w:fill="FFFFFF"/>
        <w:spacing w:after="0" w:line="240" w:lineRule="auto"/>
        <w:ind w:left="-284" w:firstLine="851"/>
        <w:jc w:val="both"/>
        <w:rPr>
          <w:rFonts w:ascii="Arial" w:hAnsi="Arial" w:cs="Arial"/>
          <w:b/>
          <w:bCs/>
          <w:iCs/>
          <w:sz w:val="36"/>
          <w:szCs w:val="36"/>
        </w:rPr>
      </w:pPr>
    </w:p>
    <w:p w14:paraId="5F28E381" w14:textId="77777777" w:rsidR="00DC20F6" w:rsidRDefault="00DC20F6" w:rsidP="00DC20F6">
      <w:pPr>
        <w:shd w:val="clear" w:color="auto" w:fill="FFFFFF"/>
        <w:spacing w:after="0" w:line="240" w:lineRule="auto"/>
        <w:ind w:right="255" w:firstLine="851"/>
        <w:jc w:val="both"/>
        <w:rPr>
          <w:rFonts w:ascii="Arial" w:hAnsi="Arial" w:cs="Arial"/>
          <w:b/>
          <w:bCs/>
          <w:iCs/>
          <w:sz w:val="36"/>
          <w:szCs w:val="36"/>
        </w:rPr>
      </w:pPr>
    </w:p>
    <w:p w14:paraId="4766BFF1" w14:textId="77777777" w:rsidR="00C155B1" w:rsidRDefault="00C155B1" w:rsidP="00DC20F6">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4BDE4EC7" w14:textId="77777777" w:rsidR="00C155B1" w:rsidRDefault="00C155B1" w:rsidP="00DC20F6">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2A80F40C" w14:textId="77777777" w:rsidR="00C155B1" w:rsidRDefault="00C155B1" w:rsidP="00DC20F6">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301F3C57" w14:textId="77777777" w:rsidR="00C155B1" w:rsidRDefault="00C155B1" w:rsidP="00DC20F6">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395A9020" w14:textId="77777777" w:rsidR="00C155B1" w:rsidRDefault="00C155B1" w:rsidP="00DC20F6">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6257F024" w14:textId="77777777" w:rsidR="00C155B1" w:rsidRDefault="00C155B1" w:rsidP="00DC20F6">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7494C086" w14:textId="77777777" w:rsidR="00C155B1" w:rsidRDefault="00C155B1" w:rsidP="00DC20F6">
      <w:pPr>
        <w:shd w:val="clear" w:color="auto" w:fill="FFFFFF"/>
        <w:spacing w:after="0" w:line="240" w:lineRule="auto"/>
        <w:ind w:right="255" w:firstLine="851"/>
        <w:jc w:val="both"/>
        <w:rPr>
          <w:rFonts w:ascii="Times New Roman" w:eastAsia="Times New Roman" w:hAnsi="Times New Roman" w:cs="Times New Roman"/>
          <w:sz w:val="28"/>
          <w:szCs w:val="28"/>
          <w:lang w:eastAsia="ru-RU"/>
        </w:rPr>
      </w:pPr>
    </w:p>
    <w:p w14:paraId="09AADAA8" w14:textId="77777777" w:rsidR="00C155B1" w:rsidRDefault="00C155B1" w:rsidP="00C155B1">
      <w:pPr>
        <w:shd w:val="clear" w:color="auto" w:fill="FFFFFF"/>
        <w:tabs>
          <w:tab w:val="left" w:pos="9639"/>
        </w:tabs>
        <w:spacing w:after="0" w:line="240" w:lineRule="auto"/>
        <w:ind w:right="255"/>
        <w:jc w:val="center"/>
        <w:rPr>
          <w:rFonts w:ascii="Times New Roman" w:eastAsia="Times New Roman" w:hAnsi="Times New Roman" w:cs="Times New Roman"/>
          <w:sz w:val="28"/>
          <w:szCs w:val="28"/>
          <w:lang w:eastAsia="ru-RU"/>
        </w:rPr>
      </w:pPr>
    </w:p>
    <w:p w14:paraId="7A9309D0" w14:textId="77777777" w:rsidR="00C155B1" w:rsidRDefault="00C155B1" w:rsidP="00C155B1">
      <w:pPr>
        <w:shd w:val="clear" w:color="auto" w:fill="FFFFFF"/>
        <w:tabs>
          <w:tab w:val="left" w:pos="9639"/>
        </w:tabs>
        <w:spacing w:after="0" w:line="240" w:lineRule="auto"/>
        <w:ind w:right="255"/>
        <w:jc w:val="center"/>
        <w:rPr>
          <w:rFonts w:ascii="Times New Roman" w:eastAsia="Times New Roman" w:hAnsi="Times New Roman" w:cs="Times New Roman"/>
          <w:sz w:val="28"/>
          <w:szCs w:val="28"/>
          <w:lang w:eastAsia="ru-RU"/>
        </w:rPr>
      </w:pPr>
    </w:p>
    <w:p w14:paraId="75EC65E6" w14:textId="77777777" w:rsidR="00C155B1" w:rsidRDefault="00C155B1" w:rsidP="00C155B1">
      <w:pPr>
        <w:shd w:val="clear" w:color="auto" w:fill="FFFFFF"/>
        <w:tabs>
          <w:tab w:val="left" w:pos="9639"/>
        </w:tabs>
        <w:spacing w:after="0" w:line="240" w:lineRule="auto"/>
        <w:ind w:right="255"/>
        <w:jc w:val="center"/>
        <w:rPr>
          <w:rFonts w:ascii="Times New Roman" w:eastAsia="Times New Roman" w:hAnsi="Times New Roman" w:cs="Times New Roman"/>
          <w:sz w:val="28"/>
          <w:szCs w:val="28"/>
          <w:lang w:eastAsia="ru-RU"/>
        </w:rPr>
      </w:pPr>
    </w:p>
    <w:p w14:paraId="090E13C8" w14:textId="77777777" w:rsidR="00C155B1" w:rsidRDefault="00C155B1" w:rsidP="00C155B1">
      <w:pPr>
        <w:shd w:val="clear" w:color="auto" w:fill="FFFFFF"/>
        <w:tabs>
          <w:tab w:val="left" w:pos="9639"/>
        </w:tabs>
        <w:spacing w:after="0" w:line="240" w:lineRule="auto"/>
        <w:ind w:right="255"/>
        <w:jc w:val="center"/>
        <w:rPr>
          <w:rFonts w:ascii="Times New Roman" w:eastAsia="Times New Roman" w:hAnsi="Times New Roman" w:cs="Times New Roman"/>
          <w:sz w:val="28"/>
          <w:szCs w:val="28"/>
          <w:lang w:eastAsia="ru-RU"/>
        </w:rPr>
      </w:pPr>
    </w:p>
    <w:p w14:paraId="5380B983" w14:textId="77777777" w:rsidR="00C155B1" w:rsidRDefault="00C155B1" w:rsidP="00C155B1">
      <w:pPr>
        <w:shd w:val="clear" w:color="auto" w:fill="FFFFFF"/>
        <w:tabs>
          <w:tab w:val="left" w:pos="9639"/>
        </w:tabs>
        <w:spacing w:after="0" w:line="240" w:lineRule="auto"/>
        <w:ind w:right="255"/>
        <w:jc w:val="center"/>
        <w:rPr>
          <w:rFonts w:ascii="Times New Roman" w:eastAsia="Times New Roman" w:hAnsi="Times New Roman" w:cs="Times New Roman"/>
          <w:sz w:val="28"/>
          <w:szCs w:val="28"/>
          <w:lang w:eastAsia="ru-RU"/>
        </w:rPr>
      </w:pPr>
    </w:p>
    <w:p w14:paraId="0C59BF58" w14:textId="77777777" w:rsidR="00C155B1" w:rsidRDefault="00C155B1" w:rsidP="00C155B1">
      <w:pPr>
        <w:shd w:val="clear" w:color="auto" w:fill="FFFFFF"/>
        <w:tabs>
          <w:tab w:val="left" w:pos="9639"/>
        </w:tabs>
        <w:spacing w:after="0" w:line="240" w:lineRule="auto"/>
        <w:ind w:right="255"/>
        <w:jc w:val="center"/>
        <w:rPr>
          <w:rFonts w:ascii="Times New Roman" w:eastAsia="Times New Roman" w:hAnsi="Times New Roman" w:cs="Times New Roman"/>
          <w:sz w:val="28"/>
          <w:szCs w:val="28"/>
          <w:lang w:eastAsia="ru-RU"/>
        </w:rPr>
      </w:pPr>
    </w:p>
    <w:p w14:paraId="3EACBC42" w14:textId="404F997C" w:rsidR="00DC20F6" w:rsidRPr="00C155B1" w:rsidRDefault="00C155B1" w:rsidP="00C155B1">
      <w:pPr>
        <w:shd w:val="clear" w:color="auto" w:fill="FFFFFF"/>
        <w:tabs>
          <w:tab w:val="left" w:pos="9639"/>
        </w:tabs>
        <w:spacing w:after="0" w:line="240" w:lineRule="auto"/>
        <w:ind w:left="-567" w:right="25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селище</w:t>
      </w:r>
      <w:r w:rsidRPr="00C155B1">
        <w:rPr>
          <w:rFonts w:ascii="Times New Roman" w:eastAsia="Times New Roman" w:hAnsi="Times New Roman" w:cs="Times New Roman"/>
          <w:b/>
          <w:sz w:val="28"/>
          <w:szCs w:val="28"/>
          <w:lang w:eastAsia="ru-RU"/>
        </w:rPr>
        <w:t xml:space="preserve"> </w:t>
      </w:r>
      <w:r w:rsidR="00DC20F6" w:rsidRPr="00C155B1">
        <w:rPr>
          <w:b/>
          <w:noProof/>
          <w:sz w:val="28"/>
          <w:szCs w:val="28"/>
          <w:lang w:eastAsia="uk-UA"/>
        </w:rPr>
        <w:drawing>
          <wp:anchor distT="0" distB="0" distL="114300" distR="114300" simplePos="0" relativeHeight="251726336" behindDoc="1" locked="0" layoutInCell="1" allowOverlap="1" wp14:anchorId="0CFAD2CD" wp14:editId="730DBC20">
            <wp:simplePos x="0" y="0"/>
            <wp:positionH relativeFrom="column">
              <wp:posOffset>-1080135</wp:posOffset>
            </wp:positionH>
            <wp:positionV relativeFrom="paragraph">
              <wp:posOffset>6091555</wp:posOffset>
            </wp:positionV>
            <wp:extent cx="7620000" cy="927100"/>
            <wp:effectExtent l="0" t="0" r="0" b="6350"/>
            <wp:wrapTight wrapText="bothSides">
              <wp:wrapPolygon edited="0">
                <wp:start x="21600" y="21600"/>
                <wp:lineTo x="21600" y="296"/>
                <wp:lineTo x="54" y="296"/>
                <wp:lineTo x="54" y="21600"/>
                <wp:lineTo x="21600" y="21600"/>
              </wp:wrapPolygon>
            </wp:wrapTight>
            <wp:docPr id="39" name="Рисунок 13" descr="Абстрактное оформление с зелеными волнами в верхнем колонтит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22" cstate="print">
                      <a:extLst>
                        <a:ext uri="{BEBA8EAE-BF5A-486C-A8C5-ECC9F3942E4B}">
                          <a14:imgProps xmlns:a14="http://schemas.microsoft.com/office/drawing/2010/main">
                            <a14:imgLayer r:embed="rId23">
                              <a14:imgEffect>
                                <a14:sharpenSoften amount="-5000"/>
                              </a14:imgEffect>
                              <a14:imgEffect>
                                <a14:saturation sat="78000"/>
                              </a14:imgEffect>
                            </a14:imgLayer>
                          </a14:imgProps>
                        </a:ext>
                        <a:ext uri="{28A0092B-C50C-407E-A947-70E740481C1C}">
                          <a14:useLocalDpi xmlns:a14="http://schemas.microsoft.com/office/drawing/2010/main" val="0"/>
                        </a:ext>
                      </a:extLst>
                    </a:blip>
                    <a:stretch>
                      <a:fillRect/>
                    </a:stretch>
                  </pic:blipFill>
                  <pic:spPr>
                    <a:xfrm rot="10800000">
                      <a:off x="0" y="0"/>
                      <a:ext cx="7620000" cy="927100"/>
                    </a:xfrm>
                    <a:prstGeom prst="rect">
                      <a:avLst/>
                    </a:prstGeom>
                    <a:solidFill>
                      <a:schemeClr val="accent5">
                        <a:lumMod val="60000"/>
                        <a:lumOff val="40000"/>
                      </a:schemeClr>
                    </a:solidFill>
                  </pic:spPr>
                </pic:pic>
              </a:graphicData>
            </a:graphic>
            <wp14:sizeRelH relativeFrom="page">
              <wp14:pctWidth>0</wp14:pctWidth>
            </wp14:sizeRelH>
            <wp14:sizeRelV relativeFrom="page">
              <wp14:pctHeight>0</wp14:pctHeight>
            </wp14:sizeRelV>
          </wp:anchor>
        </w:drawing>
      </w:r>
      <w:r w:rsidRPr="00C155B1">
        <w:rPr>
          <w:rFonts w:ascii="Times New Roman" w:eastAsia="Times New Roman" w:hAnsi="Times New Roman" w:cs="Times New Roman"/>
          <w:b/>
          <w:sz w:val="28"/>
          <w:szCs w:val="28"/>
          <w:lang w:eastAsia="ru-RU"/>
        </w:rPr>
        <w:t>Юріївка</w:t>
      </w:r>
    </w:p>
    <w:p w14:paraId="72AFC525" w14:textId="78A9C924" w:rsidR="00C155B1" w:rsidRPr="00C155B1" w:rsidRDefault="00C155B1" w:rsidP="00C155B1">
      <w:pPr>
        <w:shd w:val="clear" w:color="auto" w:fill="FFFFFF"/>
        <w:tabs>
          <w:tab w:val="left" w:pos="9639"/>
        </w:tabs>
        <w:spacing w:after="0" w:line="240" w:lineRule="auto"/>
        <w:ind w:left="-567" w:right="255"/>
        <w:jc w:val="center"/>
        <w:rPr>
          <w:rFonts w:ascii="Times New Roman" w:eastAsia="Times New Roman" w:hAnsi="Times New Roman" w:cs="Times New Roman"/>
          <w:b/>
          <w:sz w:val="28"/>
          <w:szCs w:val="28"/>
          <w:lang w:eastAsia="ru-RU"/>
        </w:rPr>
      </w:pPr>
      <w:r w:rsidRPr="00C155B1">
        <w:rPr>
          <w:rFonts w:ascii="Times New Roman" w:eastAsia="Times New Roman" w:hAnsi="Times New Roman" w:cs="Times New Roman"/>
          <w:b/>
          <w:sz w:val="28"/>
          <w:szCs w:val="28"/>
          <w:lang w:eastAsia="ru-RU"/>
        </w:rPr>
        <w:t>2024</w:t>
      </w:r>
    </w:p>
    <w:sectPr w:rsidR="00C155B1" w:rsidRPr="00C155B1" w:rsidSect="00727CE4">
      <w:headerReference w:type="default" r:id="rId24"/>
      <w:footerReference w:type="default" r:id="rId25"/>
      <w:headerReference w:type="first" r:id="rId26"/>
      <w:footerReference w:type="first" r:id="rId27"/>
      <w:pgSz w:w="11906" w:h="16838" w:code="9"/>
      <w:pgMar w:top="1560" w:right="566" w:bottom="1440" w:left="170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CF011" w14:textId="77777777" w:rsidR="005A416E" w:rsidRDefault="005A416E">
      <w:pPr>
        <w:spacing w:after="0" w:line="240" w:lineRule="auto"/>
      </w:pPr>
      <w:r>
        <w:separator/>
      </w:r>
    </w:p>
  </w:endnote>
  <w:endnote w:type="continuationSeparator" w:id="0">
    <w:p w14:paraId="5AC6C4FD" w14:textId="77777777" w:rsidR="005A416E" w:rsidRDefault="005A4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6" w:type="dxa"/>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tr w:rsidR="006A4A7A" w14:paraId="46C12BC1" w14:textId="77777777" w:rsidTr="00505CC9">
      <w:trPr>
        <w:trHeight w:val="1421"/>
      </w:trPr>
      <w:tc>
        <w:tcPr>
          <w:tcW w:w="12966" w:type="dxa"/>
          <w:gridSpan w:val="0"/>
          <w:tcBorders>
            <w:top w:val="nil"/>
            <w:left w:val="nil"/>
            <w:bottom w:val="nil"/>
            <w:right w:val="nil"/>
          </w:tcBorders>
        </w:tcPr>
        <w:p w14:paraId="670CF28A" w14:textId="77777777" w:rsidR="00484596" w:rsidRDefault="00484596">
          <w:pPr>
            <w:pStyle w:val="a7"/>
            <w:jc w:val="right"/>
          </w:pPr>
          <w:r>
            <w:fldChar w:fldCharType="begin"/>
          </w:r>
          <w:r>
            <w:instrText>PAGE   \* MERGEFORMAT</w:instrText>
          </w:r>
          <w:r>
            <w:fldChar w:fldCharType="separate"/>
          </w:r>
          <w:r w:rsidR="00865CC2" w:rsidRPr="00865CC2">
            <w:rPr>
              <w:noProof/>
              <w:lang w:val="ru-RU"/>
            </w:rPr>
            <w:t>14</w:t>
          </w:r>
          <w:r>
            <w:fldChar w:fldCharType="end"/>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6A4A7A" w14:paraId="056B0207" w14:textId="77777777" w:rsidTr="002E1A5A">
      <w:trPr>
        <w:trHeight w:val="1362"/>
      </w:trPr>
      <w:tc>
        <w:tcPr>
          <w:tcW w:w="12275" w:type="dxa"/>
          <w:tcBorders>
            <w:top w:val="nil"/>
            <w:left w:val="nil"/>
            <w:bottom w:val="nil"/>
            <w:right w:val="nil"/>
          </w:tcBorders>
        </w:tcPr>
        <w:p w14:paraId="1D23E73E" w14:textId="77777777" w:rsidR="006A4A7A" w:rsidRDefault="006A4A7A" w:rsidP="002E1A5A">
          <w:pPr>
            <w:pStyle w:val="a7"/>
            <w:spacing w:after="0"/>
          </w:pPr>
          <w:r>
            <w:rPr>
              <w:noProof/>
              <w:lang w:eastAsia="uk-UA"/>
            </w:rPr>
            <w:drawing>
              <wp:inline distT="0" distB="0" distL="0" distR="0" wp14:anchorId="3EB0BE17" wp14:editId="1D7960CF">
                <wp:extent cx="8551368" cy="976184"/>
                <wp:effectExtent l="0" t="0" r="2540" b="0"/>
                <wp:docPr id="8" name="Рисунок 15" descr="Оформление с зелеными вол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A20E9" w14:textId="77777777" w:rsidR="005A416E" w:rsidRDefault="005A416E">
      <w:pPr>
        <w:spacing w:after="0" w:line="240" w:lineRule="auto"/>
      </w:pPr>
      <w:r>
        <w:separator/>
      </w:r>
    </w:p>
  </w:footnote>
  <w:footnote w:type="continuationSeparator" w:id="0">
    <w:p w14:paraId="39F45325" w14:textId="77777777" w:rsidR="005A416E" w:rsidRDefault="005A41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38" w:type="dxa"/>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50"/>
    </w:tblGrid>
    <w:tr w:rsidR="006A4A7A" w14:paraId="0B17F308" w14:textId="77777777" w:rsidTr="00505CC9">
      <w:trPr>
        <w:trHeight w:val="1880"/>
      </w:trPr>
      <w:tc>
        <w:tcPr>
          <w:tcW w:w="14438" w:type="dxa"/>
          <w:tcBorders>
            <w:top w:val="nil"/>
            <w:left w:val="nil"/>
            <w:bottom w:val="nil"/>
            <w:right w:val="nil"/>
          </w:tcBorders>
        </w:tcPr>
        <w:p w14:paraId="3F070357" w14:textId="451C4B3E" w:rsidR="006A4A7A" w:rsidRDefault="006A4A7A" w:rsidP="00115663">
          <w:pPr>
            <w:pStyle w:val="a5"/>
            <w:ind w:left="-279" w:right="2439"/>
          </w:pPr>
          <w:r>
            <w:rPr>
              <w:noProof/>
              <w:lang w:eastAsia="uk-UA"/>
            </w:rPr>
            <w:drawing>
              <wp:inline distT="0" distB="0" distL="0" distR="0" wp14:anchorId="4FDC6C66" wp14:editId="4B88318A">
                <wp:extent cx="7867650" cy="1015159"/>
                <wp:effectExtent l="0" t="0" r="0" b="0"/>
                <wp:docPr id="3" name="Рисунок 13" descr="Абстрактное оформление с зелеными волнами в верхнем колонтит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8058084" cy="1039731"/>
                        </a:xfrm>
                        <a:prstGeom prst="rect">
                          <a:avLst/>
                        </a:prstGeom>
                      </pic:spPr>
                    </pic:pic>
                  </a:graphicData>
                </a:graphic>
              </wp:inline>
            </w:drawing>
          </w: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AA8CE" w14:textId="77777777" w:rsidR="006A4A7A" w:rsidRDefault="006A4A7A">
    <w:r>
      <w:rPr>
        <w:lang w:bidi="ru-RU"/>
      </w:rP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38385C"/>
    <w:lvl w:ilvl="0">
      <w:start w:val="1"/>
      <w:numFmt w:val="decimal"/>
      <w:lvlText w:val="%1."/>
      <w:lvlJc w:val="left"/>
      <w:pPr>
        <w:tabs>
          <w:tab w:val="num" w:pos="1492"/>
        </w:tabs>
        <w:ind w:left="1492" w:hanging="360"/>
      </w:pPr>
    </w:lvl>
  </w:abstractNum>
  <w:abstractNum w:abstractNumId="1">
    <w:nsid w:val="FFFFFF7D"/>
    <w:multiLevelType w:val="singleLevel"/>
    <w:tmpl w:val="CE181AE6"/>
    <w:lvl w:ilvl="0">
      <w:start w:val="1"/>
      <w:numFmt w:val="decimal"/>
      <w:lvlText w:val="%1."/>
      <w:lvlJc w:val="left"/>
      <w:pPr>
        <w:tabs>
          <w:tab w:val="num" w:pos="1209"/>
        </w:tabs>
        <w:ind w:left="1209" w:hanging="360"/>
      </w:pPr>
    </w:lvl>
  </w:abstractNum>
  <w:abstractNum w:abstractNumId="2">
    <w:nsid w:val="FFFFFF7E"/>
    <w:multiLevelType w:val="singleLevel"/>
    <w:tmpl w:val="AB86C1FC"/>
    <w:lvl w:ilvl="0">
      <w:start w:val="1"/>
      <w:numFmt w:val="decimal"/>
      <w:lvlText w:val="%1."/>
      <w:lvlJc w:val="left"/>
      <w:pPr>
        <w:tabs>
          <w:tab w:val="num" w:pos="926"/>
        </w:tabs>
        <w:ind w:left="926" w:hanging="360"/>
      </w:pPr>
    </w:lvl>
  </w:abstractNum>
  <w:abstractNum w:abstractNumId="3">
    <w:nsid w:val="FFFFFF7F"/>
    <w:multiLevelType w:val="singleLevel"/>
    <w:tmpl w:val="55A2BB46"/>
    <w:lvl w:ilvl="0">
      <w:start w:val="1"/>
      <w:numFmt w:val="decimal"/>
      <w:lvlText w:val="%1."/>
      <w:lvlJc w:val="left"/>
      <w:pPr>
        <w:tabs>
          <w:tab w:val="num" w:pos="643"/>
        </w:tabs>
        <w:ind w:left="643" w:hanging="360"/>
      </w:pPr>
    </w:lvl>
  </w:abstractNum>
  <w:abstractNum w:abstractNumId="4">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D28E36A"/>
    <w:lvl w:ilvl="0">
      <w:start w:val="1"/>
      <w:numFmt w:val="decimal"/>
      <w:lvlText w:val="%1."/>
      <w:lvlJc w:val="left"/>
      <w:pPr>
        <w:tabs>
          <w:tab w:val="num" w:pos="360"/>
        </w:tabs>
        <w:ind w:left="360" w:hanging="360"/>
      </w:pPr>
    </w:lvl>
  </w:abstractNum>
  <w:abstractNum w:abstractNumId="9">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nsid w:val="014260F0"/>
    <w:multiLevelType w:val="hybridMultilevel"/>
    <w:tmpl w:val="6598185A"/>
    <w:lvl w:ilvl="0" w:tplc="A8D20F42">
      <w:start w:val="7"/>
      <w:numFmt w:val="bullet"/>
      <w:lvlText w:val="-"/>
      <w:lvlJc w:val="left"/>
      <w:pPr>
        <w:ind w:left="1146" w:hanging="360"/>
      </w:pPr>
      <w:rPr>
        <w:rFonts w:ascii="Arial" w:eastAsia="Times New Roman" w:hAnsi="Arial" w:cs="Arial" w:hint="default"/>
        <w:b w:val="0"/>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03076357"/>
    <w:multiLevelType w:val="hybridMultilevel"/>
    <w:tmpl w:val="A1AA8C8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nsid w:val="04F671DB"/>
    <w:multiLevelType w:val="hybridMultilevel"/>
    <w:tmpl w:val="53D8FD0E"/>
    <w:lvl w:ilvl="0" w:tplc="A8D20F42">
      <w:start w:val="7"/>
      <w:numFmt w:val="bullet"/>
      <w:lvlText w:val="-"/>
      <w:lvlJc w:val="left"/>
      <w:pPr>
        <w:ind w:left="786" w:hanging="360"/>
      </w:pPr>
      <w:rPr>
        <w:rFonts w:ascii="Arial" w:eastAsia="Times New Roman" w:hAnsi="Arial" w:cs="Arial" w:hint="default"/>
        <w:b w:val="0"/>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nsid w:val="0811262B"/>
    <w:multiLevelType w:val="hybridMultilevel"/>
    <w:tmpl w:val="1534D69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nsid w:val="0E9479D7"/>
    <w:multiLevelType w:val="hybridMultilevel"/>
    <w:tmpl w:val="189C7D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36D73E8"/>
    <w:multiLevelType w:val="hybridMultilevel"/>
    <w:tmpl w:val="B7B6582C"/>
    <w:lvl w:ilvl="0" w:tplc="276A95CE">
      <w:start w:val="1"/>
      <w:numFmt w:val="decimal"/>
      <w:lvlText w:val="%1."/>
      <w:lvlJc w:val="left"/>
      <w:pPr>
        <w:ind w:left="928"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165C025C"/>
    <w:multiLevelType w:val="hybridMultilevel"/>
    <w:tmpl w:val="713EF788"/>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7">
    <w:nsid w:val="19464C93"/>
    <w:multiLevelType w:val="hybridMultilevel"/>
    <w:tmpl w:val="B7500D6E"/>
    <w:lvl w:ilvl="0" w:tplc="04220001">
      <w:start w:val="1"/>
      <w:numFmt w:val="bullet"/>
      <w:lvlText w:val=""/>
      <w:lvlJc w:val="left"/>
      <w:pPr>
        <w:ind w:left="1352"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8">
    <w:nsid w:val="1C435B48"/>
    <w:multiLevelType w:val="hybridMultilevel"/>
    <w:tmpl w:val="272AF79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nsid w:val="1CAB77DF"/>
    <w:multiLevelType w:val="hybridMultilevel"/>
    <w:tmpl w:val="D922A5D8"/>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0579A7"/>
    <w:multiLevelType w:val="hybridMultilevel"/>
    <w:tmpl w:val="9B42A3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1335BF8"/>
    <w:multiLevelType w:val="hybridMultilevel"/>
    <w:tmpl w:val="0B2020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2C7407C"/>
    <w:multiLevelType w:val="hybridMultilevel"/>
    <w:tmpl w:val="61660CC0"/>
    <w:lvl w:ilvl="0" w:tplc="A1023116">
      <w:numFmt w:val="bullet"/>
      <w:lvlText w:val="•"/>
      <w:lvlJc w:val="left"/>
      <w:pPr>
        <w:ind w:left="786" w:hanging="360"/>
      </w:pPr>
      <w:rPr>
        <w:rFonts w:ascii="Arial" w:eastAsiaTheme="minorHAnsi" w:hAnsi="Arial" w:cs="Aria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nsid w:val="36133EBE"/>
    <w:multiLevelType w:val="hybridMultilevel"/>
    <w:tmpl w:val="7DD86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024276"/>
    <w:multiLevelType w:val="hybridMultilevel"/>
    <w:tmpl w:val="D7D6CC9C"/>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5">
    <w:nsid w:val="4BB178D0"/>
    <w:multiLevelType w:val="multilevel"/>
    <w:tmpl w:val="410C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FC5570"/>
    <w:multiLevelType w:val="hybridMultilevel"/>
    <w:tmpl w:val="962446AA"/>
    <w:lvl w:ilvl="0" w:tplc="0419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27">
    <w:nsid w:val="516A28C4"/>
    <w:multiLevelType w:val="hybridMultilevel"/>
    <w:tmpl w:val="762868AC"/>
    <w:lvl w:ilvl="0" w:tplc="CFDE09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2031662"/>
    <w:multiLevelType w:val="hybridMultilevel"/>
    <w:tmpl w:val="A4E6747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nsid w:val="6048754A"/>
    <w:multiLevelType w:val="hybridMultilevel"/>
    <w:tmpl w:val="EFDA39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6C610354"/>
    <w:multiLevelType w:val="hybridMultilevel"/>
    <w:tmpl w:val="BE3487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1">
    <w:nsid w:val="6CB07C73"/>
    <w:multiLevelType w:val="hybridMultilevel"/>
    <w:tmpl w:val="1FBCC7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660235C"/>
    <w:multiLevelType w:val="hybridMultilevel"/>
    <w:tmpl w:val="7F4629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6933481"/>
    <w:multiLevelType w:val="hybridMultilevel"/>
    <w:tmpl w:val="D0AACA78"/>
    <w:lvl w:ilvl="0" w:tplc="A8D20F42">
      <w:start w:val="7"/>
      <w:numFmt w:val="bullet"/>
      <w:lvlText w:val="-"/>
      <w:lvlJc w:val="left"/>
      <w:pPr>
        <w:ind w:left="1146" w:hanging="360"/>
      </w:pPr>
      <w:rPr>
        <w:rFonts w:ascii="Arial" w:eastAsia="Times New Roman" w:hAnsi="Arial" w:cs="Arial" w:hint="default"/>
        <w:b w:val="0"/>
        <w:color w:val="auto"/>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4">
    <w:nsid w:val="7B3154AC"/>
    <w:multiLevelType w:val="hybridMultilevel"/>
    <w:tmpl w:val="10829C5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31"/>
  </w:num>
  <w:num w:numId="13">
    <w:abstractNumId w:val="20"/>
  </w:num>
  <w:num w:numId="14">
    <w:abstractNumId w:val="29"/>
  </w:num>
  <w:num w:numId="15">
    <w:abstractNumId w:val="34"/>
  </w:num>
  <w:num w:numId="16">
    <w:abstractNumId w:val="24"/>
  </w:num>
  <w:num w:numId="17">
    <w:abstractNumId w:val="21"/>
  </w:num>
  <w:num w:numId="18">
    <w:abstractNumId w:val="30"/>
  </w:num>
  <w:num w:numId="19">
    <w:abstractNumId w:val="13"/>
  </w:num>
  <w:num w:numId="20">
    <w:abstractNumId w:val="28"/>
  </w:num>
  <w:num w:numId="21">
    <w:abstractNumId w:val="16"/>
  </w:num>
  <w:num w:numId="22">
    <w:abstractNumId w:val="18"/>
  </w:num>
  <w:num w:numId="23">
    <w:abstractNumId w:val="11"/>
  </w:num>
  <w:num w:numId="24">
    <w:abstractNumId w:val="27"/>
  </w:num>
  <w:num w:numId="25">
    <w:abstractNumId w:val="33"/>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2"/>
  </w:num>
  <w:num w:numId="29">
    <w:abstractNumId w:val="10"/>
  </w:num>
  <w:num w:numId="30">
    <w:abstractNumId w:val="22"/>
  </w:num>
  <w:num w:numId="31">
    <w:abstractNumId w:val="26"/>
  </w:num>
  <w:num w:numId="32">
    <w:abstractNumId w:val="32"/>
  </w:num>
  <w:num w:numId="33">
    <w:abstractNumId w:val="23"/>
  </w:num>
  <w:num w:numId="34">
    <w:abstractNumId w:val="14"/>
  </w:num>
  <w:num w:numId="35">
    <w:abstractNumId w:val="19"/>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742"/>
    <w:rsid w:val="00006906"/>
    <w:rsid w:val="00006EB3"/>
    <w:rsid w:val="000130C7"/>
    <w:rsid w:val="000226F2"/>
    <w:rsid w:val="000373A5"/>
    <w:rsid w:val="00037D2E"/>
    <w:rsid w:val="00041A83"/>
    <w:rsid w:val="00066E19"/>
    <w:rsid w:val="00075378"/>
    <w:rsid w:val="00092FC9"/>
    <w:rsid w:val="00097A80"/>
    <w:rsid w:val="000A2339"/>
    <w:rsid w:val="000A62F5"/>
    <w:rsid w:val="000B4BF8"/>
    <w:rsid w:val="000C5742"/>
    <w:rsid w:val="000E319A"/>
    <w:rsid w:val="000E77D8"/>
    <w:rsid w:val="000F2898"/>
    <w:rsid w:val="000F704F"/>
    <w:rsid w:val="0010413F"/>
    <w:rsid w:val="00115663"/>
    <w:rsid w:val="00153EDC"/>
    <w:rsid w:val="00186699"/>
    <w:rsid w:val="00190A06"/>
    <w:rsid w:val="00191A96"/>
    <w:rsid w:val="001B36D3"/>
    <w:rsid w:val="001E60AD"/>
    <w:rsid w:val="00206808"/>
    <w:rsid w:val="00213EAB"/>
    <w:rsid w:val="00215B8F"/>
    <w:rsid w:val="00215D1D"/>
    <w:rsid w:val="00231DFB"/>
    <w:rsid w:val="00274AAB"/>
    <w:rsid w:val="00275A10"/>
    <w:rsid w:val="002812CE"/>
    <w:rsid w:val="00284AAA"/>
    <w:rsid w:val="0028715F"/>
    <w:rsid w:val="002A0D1A"/>
    <w:rsid w:val="002A4E89"/>
    <w:rsid w:val="002C77D2"/>
    <w:rsid w:val="002D592A"/>
    <w:rsid w:val="002D79A7"/>
    <w:rsid w:val="002D7F70"/>
    <w:rsid w:val="002E1A5A"/>
    <w:rsid w:val="002F6AF8"/>
    <w:rsid w:val="003113AB"/>
    <w:rsid w:val="00312210"/>
    <w:rsid w:val="00331CD6"/>
    <w:rsid w:val="003356C7"/>
    <w:rsid w:val="0033661B"/>
    <w:rsid w:val="00347298"/>
    <w:rsid w:val="00351030"/>
    <w:rsid w:val="00361777"/>
    <w:rsid w:val="00361FC2"/>
    <w:rsid w:val="00365A57"/>
    <w:rsid w:val="0038750C"/>
    <w:rsid w:val="003B3DED"/>
    <w:rsid w:val="003B514E"/>
    <w:rsid w:val="003C0AF5"/>
    <w:rsid w:val="003F7C02"/>
    <w:rsid w:val="0040403B"/>
    <w:rsid w:val="00411744"/>
    <w:rsid w:val="00413025"/>
    <w:rsid w:val="0042775F"/>
    <w:rsid w:val="00433BB1"/>
    <w:rsid w:val="00440682"/>
    <w:rsid w:val="0044319E"/>
    <w:rsid w:val="004434EF"/>
    <w:rsid w:val="00454AF6"/>
    <w:rsid w:val="00462B54"/>
    <w:rsid w:val="0046750D"/>
    <w:rsid w:val="0047191E"/>
    <w:rsid w:val="00477060"/>
    <w:rsid w:val="00482313"/>
    <w:rsid w:val="00484596"/>
    <w:rsid w:val="004951EA"/>
    <w:rsid w:val="004A52C1"/>
    <w:rsid w:val="004A7644"/>
    <w:rsid w:val="004C2FD5"/>
    <w:rsid w:val="004C595E"/>
    <w:rsid w:val="004D49A8"/>
    <w:rsid w:val="004D4F6F"/>
    <w:rsid w:val="00504290"/>
    <w:rsid w:val="00505CC9"/>
    <w:rsid w:val="00513A54"/>
    <w:rsid w:val="00515E4E"/>
    <w:rsid w:val="00523513"/>
    <w:rsid w:val="00534177"/>
    <w:rsid w:val="005357E4"/>
    <w:rsid w:val="00535A9A"/>
    <w:rsid w:val="00536C2F"/>
    <w:rsid w:val="00552837"/>
    <w:rsid w:val="00552FA0"/>
    <w:rsid w:val="00576382"/>
    <w:rsid w:val="005A416E"/>
    <w:rsid w:val="005C0D47"/>
    <w:rsid w:val="005D0078"/>
    <w:rsid w:val="005D7614"/>
    <w:rsid w:val="005E1C0A"/>
    <w:rsid w:val="005E468C"/>
    <w:rsid w:val="00616684"/>
    <w:rsid w:val="00620729"/>
    <w:rsid w:val="00621C6E"/>
    <w:rsid w:val="00622B76"/>
    <w:rsid w:val="00627221"/>
    <w:rsid w:val="00631A62"/>
    <w:rsid w:val="00633208"/>
    <w:rsid w:val="00633ED8"/>
    <w:rsid w:val="00643E50"/>
    <w:rsid w:val="0064608C"/>
    <w:rsid w:val="00657ED1"/>
    <w:rsid w:val="00673242"/>
    <w:rsid w:val="00673FB5"/>
    <w:rsid w:val="00674AD2"/>
    <w:rsid w:val="00687303"/>
    <w:rsid w:val="006879A6"/>
    <w:rsid w:val="006913A6"/>
    <w:rsid w:val="00691768"/>
    <w:rsid w:val="006A4A7A"/>
    <w:rsid w:val="006C3FC1"/>
    <w:rsid w:val="006C40B3"/>
    <w:rsid w:val="006D392F"/>
    <w:rsid w:val="006D6853"/>
    <w:rsid w:val="006E0EA0"/>
    <w:rsid w:val="006F0367"/>
    <w:rsid w:val="0070187C"/>
    <w:rsid w:val="00711D54"/>
    <w:rsid w:val="0072227B"/>
    <w:rsid w:val="00727CE4"/>
    <w:rsid w:val="00727DEF"/>
    <w:rsid w:val="00730723"/>
    <w:rsid w:val="007556C6"/>
    <w:rsid w:val="00771B63"/>
    <w:rsid w:val="00775293"/>
    <w:rsid w:val="007833AB"/>
    <w:rsid w:val="007A17C3"/>
    <w:rsid w:val="007B5498"/>
    <w:rsid w:val="007C0503"/>
    <w:rsid w:val="007C4A68"/>
    <w:rsid w:val="007C5910"/>
    <w:rsid w:val="007D1554"/>
    <w:rsid w:val="007E0D6E"/>
    <w:rsid w:val="007E3A99"/>
    <w:rsid w:val="007E4F92"/>
    <w:rsid w:val="007F1E2B"/>
    <w:rsid w:val="007F5A34"/>
    <w:rsid w:val="00801C07"/>
    <w:rsid w:val="008229F1"/>
    <w:rsid w:val="008354AD"/>
    <w:rsid w:val="008414D3"/>
    <w:rsid w:val="008560EC"/>
    <w:rsid w:val="008658F6"/>
    <w:rsid w:val="00865CC2"/>
    <w:rsid w:val="008763CA"/>
    <w:rsid w:val="0089149E"/>
    <w:rsid w:val="00892CD4"/>
    <w:rsid w:val="008945AC"/>
    <w:rsid w:val="008A1BCE"/>
    <w:rsid w:val="008A6E45"/>
    <w:rsid w:val="008A70E4"/>
    <w:rsid w:val="008B46CC"/>
    <w:rsid w:val="008C2EBE"/>
    <w:rsid w:val="008F61E8"/>
    <w:rsid w:val="009000B2"/>
    <w:rsid w:val="00920A26"/>
    <w:rsid w:val="00936276"/>
    <w:rsid w:val="009403F1"/>
    <w:rsid w:val="009439AA"/>
    <w:rsid w:val="00986432"/>
    <w:rsid w:val="00987A56"/>
    <w:rsid w:val="009C2A1D"/>
    <w:rsid w:val="009E152F"/>
    <w:rsid w:val="009E7E0B"/>
    <w:rsid w:val="00A17824"/>
    <w:rsid w:val="00A2259C"/>
    <w:rsid w:val="00A32D93"/>
    <w:rsid w:val="00A356EF"/>
    <w:rsid w:val="00A4239F"/>
    <w:rsid w:val="00A44920"/>
    <w:rsid w:val="00A45E55"/>
    <w:rsid w:val="00A5590E"/>
    <w:rsid w:val="00A620C0"/>
    <w:rsid w:val="00A9716A"/>
    <w:rsid w:val="00A97AEA"/>
    <w:rsid w:val="00AA0601"/>
    <w:rsid w:val="00AA31B0"/>
    <w:rsid w:val="00AA5D77"/>
    <w:rsid w:val="00AC5DCC"/>
    <w:rsid w:val="00AC7457"/>
    <w:rsid w:val="00AF18C5"/>
    <w:rsid w:val="00AF6301"/>
    <w:rsid w:val="00B022D0"/>
    <w:rsid w:val="00B03209"/>
    <w:rsid w:val="00B21B84"/>
    <w:rsid w:val="00B22EC4"/>
    <w:rsid w:val="00B26F39"/>
    <w:rsid w:val="00B41CA8"/>
    <w:rsid w:val="00B50878"/>
    <w:rsid w:val="00B54EAE"/>
    <w:rsid w:val="00B552FE"/>
    <w:rsid w:val="00B76285"/>
    <w:rsid w:val="00B77BC1"/>
    <w:rsid w:val="00B81F97"/>
    <w:rsid w:val="00B87B47"/>
    <w:rsid w:val="00BA4E03"/>
    <w:rsid w:val="00BA5A05"/>
    <w:rsid w:val="00BB65A4"/>
    <w:rsid w:val="00BC06ED"/>
    <w:rsid w:val="00BC601A"/>
    <w:rsid w:val="00BD34A2"/>
    <w:rsid w:val="00BE6FDA"/>
    <w:rsid w:val="00BE7573"/>
    <w:rsid w:val="00BE7FF3"/>
    <w:rsid w:val="00BF703D"/>
    <w:rsid w:val="00C04095"/>
    <w:rsid w:val="00C155B1"/>
    <w:rsid w:val="00C25F42"/>
    <w:rsid w:val="00C26FC7"/>
    <w:rsid w:val="00C2786F"/>
    <w:rsid w:val="00C33ACE"/>
    <w:rsid w:val="00C42D98"/>
    <w:rsid w:val="00C42FF7"/>
    <w:rsid w:val="00C4765F"/>
    <w:rsid w:val="00C56284"/>
    <w:rsid w:val="00C776D4"/>
    <w:rsid w:val="00C846D1"/>
    <w:rsid w:val="00CA1DAB"/>
    <w:rsid w:val="00CA2045"/>
    <w:rsid w:val="00CE2CAB"/>
    <w:rsid w:val="00CE6F96"/>
    <w:rsid w:val="00CF176B"/>
    <w:rsid w:val="00CF50E5"/>
    <w:rsid w:val="00D06628"/>
    <w:rsid w:val="00D20BF4"/>
    <w:rsid w:val="00D25313"/>
    <w:rsid w:val="00D26155"/>
    <w:rsid w:val="00D2649A"/>
    <w:rsid w:val="00D75EA6"/>
    <w:rsid w:val="00D87BE9"/>
    <w:rsid w:val="00D904CD"/>
    <w:rsid w:val="00DA3BBF"/>
    <w:rsid w:val="00DA5BCF"/>
    <w:rsid w:val="00DA63F8"/>
    <w:rsid w:val="00DC20F6"/>
    <w:rsid w:val="00DD2EBE"/>
    <w:rsid w:val="00DE3E34"/>
    <w:rsid w:val="00DE4EE4"/>
    <w:rsid w:val="00E041D6"/>
    <w:rsid w:val="00E0524E"/>
    <w:rsid w:val="00E25D97"/>
    <w:rsid w:val="00E32718"/>
    <w:rsid w:val="00E45139"/>
    <w:rsid w:val="00E50F1D"/>
    <w:rsid w:val="00E63918"/>
    <w:rsid w:val="00E71405"/>
    <w:rsid w:val="00E802A8"/>
    <w:rsid w:val="00E87492"/>
    <w:rsid w:val="00E92138"/>
    <w:rsid w:val="00E9787A"/>
    <w:rsid w:val="00EC29D8"/>
    <w:rsid w:val="00EC30D8"/>
    <w:rsid w:val="00EC44E7"/>
    <w:rsid w:val="00EC4646"/>
    <w:rsid w:val="00ED2460"/>
    <w:rsid w:val="00EF721B"/>
    <w:rsid w:val="00F1641C"/>
    <w:rsid w:val="00F2633B"/>
    <w:rsid w:val="00F327EC"/>
    <w:rsid w:val="00F51CE8"/>
    <w:rsid w:val="00F53E49"/>
    <w:rsid w:val="00F66F24"/>
    <w:rsid w:val="00F83039"/>
    <w:rsid w:val="00F87567"/>
    <w:rsid w:val="00FA5F92"/>
    <w:rsid w:val="00FD3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B5A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5" w:qFormat="1"/>
    <w:lsdException w:name="Signature" w:uiPriority="6" w:qFormat="1"/>
    <w:lsdException w:name="Default Paragraph Font" w:uiPriority="1"/>
    <w:lsdException w:name="Subtitle" w:uiPriority="11" w:qFormat="1"/>
    <w:lsdException w:name="Salutation" w:uiPriority="4"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095"/>
    <w:pPr>
      <w:spacing w:line="256" w:lineRule="auto"/>
    </w:pPr>
    <w:rPr>
      <w:sz w:val="22"/>
      <w:szCs w:val="22"/>
      <w:lang w:val="uk-UA"/>
    </w:rPr>
  </w:style>
  <w:style w:type="paragraph" w:styleId="1">
    <w:name w:val="heading 1"/>
    <w:basedOn w:val="a"/>
    <w:next w:val="a0"/>
    <w:link w:val="10"/>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2">
    <w:name w:val="heading 2"/>
    <w:basedOn w:val="a"/>
    <w:next w:val="a"/>
    <w:link w:val="20"/>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3">
    <w:name w:val="heading 3"/>
    <w:basedOn w:val="a"/>
    <w:next w:val="a"/>
    <w:link w:val="30"/>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4">
    <w:name w:val="heading 4"/>
    <w:basedOn w:val="a"/>
    <w:next w:val="a"/>
    <w:link w:val="40"/>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5">
    <w:name w:val="heading 5"/>
    <w:basedOn w:val="a"/>
    <w:next w:val="a"/>
    <w:link w:val="50"/>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6">
    <w:name w:val="heading 6"/>
    <w:basedOn w:val="a"/>
    <w:next w:val="a"/>
    <w:link w:val="60"/>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7">
    <w:name w:val="heading 7"/>
    <w:basedOn w:val="a"/>
    <w:next w:val="a"/>
    <w:link w:val="70"/>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8">
    <w:name w:val="heading 8"/>
    <w:basedOn w:val="a"/>
    <w:next w:val="a"/>
    <w:link w:val="80"/>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2E1A5A"/>
    <w:rPr>
      <w:rFonts w:asciiTheme="majorHAnsi" w:eastAsiaTheme="majorEastAsia" w:hAnsiTheme="majorHAnsi" w:cstheme="majorBidi"/>
      <w:bCs/>
      <w:color w:val="3D5157" w:themeColor="accent2"/>
      <w:sz w:val="36"/>
      <w:szCs w:val="28"/>
    </w:rPr>
  </w:style>
  <w:style w:type="paragraph" w:styleId="a4">
    <w:name w:val="TOC Heading"/>
    <w:basedOn w:val="1"/>
    <w:next w:val="a"/>
    <w:uiPriority w:val="39"/>
    <w:semiHidden/>
    <w:unhideWhenUsed/>
    <w:qFormat/>
    <w:pPr>
      <w:outlineLvl w:val="9"/>
    </w:pPr>
    <w:rPr>
      <w:bCs w:val="0"/>
      <w:szCs w:val="32"/>
    </w:rPr>
  </w:style>
  <w:style w:type="paragraph" w:styleId="a5">
    <w:name w:val="header"/>
    <w:basedOn w:val="a"/>
    <w:link w:val="a6"/>
    <w:uiPriority w:val="99"/>
    <w:unhideWhenUsed/>
  </w:style>
  <w:style w:type="character" w:customStyle="1" w:styleId="a6">
    <w:name w:val="Верхний колонтитул Знак"/>
    <w:basedOn w:val="a1"/>
    <w:link w:val="a5"/>
    <w:uiPriority w:val="99"/>
  </w:style>
  <w:style w:type="paragraph" w:styleId="a7">
    <w:name w:val="footer"/>
    <w:basedOn w:val="a"/>
    <w:link w:val="a8"/>
    <w:uiPriority w:val="99"/>
    <w:unhideWhenUsed/>
    <w:pPr>
      <w:spacing w:after="40"/>
      <w:jc w:val="center"/>
    </w:pPr>
  </w:style>
  <w:style w:type="character" w:customStyle="1" w:styleId="a8">
    <w:name w:val="Нижний колонтитул Знак"/>
    <w:basedOn w:val="a1"/>
    <w:link w:val="a7"/>
    <w:uiPriority w:val="99"/>
  </w:style>
  <w:style w:type="paragraph" w:customStyle="1" w:styleId="a0">
    <w:name w:val="Контактные данные"/>
    <w:basedOn w:val="a"/>
    <w:uiPriority w:val="2"/>
    <w:qFormat/>
    <w:rsid w:val="000F2898"/>
    <w:pPr>
      <w:spacing w:after="0"/>
      <w:contextualSpacing/>
    </w:pPr>
    <w:rPr>
      <w:rFonts w:eastAsiaTheme="minorEastAsia"/>
      <w:color w:val="607E4C" w:themeColor="accent4"/>
    </w:rPr>
  </w:style>
  <w:style w:type="paragraph" w:styleId="a9">
    <w:name w:val="Closing"/>
    <w:basedOn w:val="a"/>
    <w:next w:val="aa"/>
    <w:link w:val="ab"/>
    <w:uiPriority w:val="5"/>
    <w:qFormat/>
    <w:rsid w:val="002E1A5A"/>
    <w:pPr>
      <w:spacing w:before="720"/>
    </w:pPr>
    <w:rPr>
      <w:rFonts w:eastAsiaTheme="minorEastAsia"/>
      <w:bCs/>
      <w:szCs w:val="18"/>
    </w:rPr>
  </w:style>
  <w:style w:type="character" w:customStyle="1" w:styleId="ab">
    <w:name w:val="Прощание Знак"/>
    <w:basedOn w:val="a1"/>
    <w:link w:val="a9"/>
    <w:uiPriority w:val="5"/>
    <w:rsid w:val="002E1A5A"/>
    <w:rPr>
      <w:rFonts w:eastAsiaTheme="minorEastAsia"/>
      <w:bCs/>
      <w:color w:val="000000" w:themeColor="text1"/>
      <w:sz w:val="24"/>
      <w:szCs w:val="18"/>
    </w:rPr>
  </w:style>
  <w:style w:type="paragraph" w:styleId="aa">
    <w:name w:val="Signature"/>
    <w:basedOn w:val="a"/>
    <w:next w:val="a"/>
    <w:link w:val="ac"/>
    <w:uiPriority w:val="6"/>
    <w:qFormat/>
    <w:pPr>
      <w:spacing w:before="720" w:after="280"/>
      <w:contextualSpacing/>
    </w:pPr>
    <w:rPr>
      <w:rFonts w:eastAsiaTheme="minorEastAsia"/>
      <w:bCs/>
      <w:szCs w:val="18"/>
    </w:rPr>
  </w:style>
  <w:style w:type="character" w:customStyle="1" w:styleId="ac">
    <w:name w:val="Подпись Знак"/>
    <w:basedOn w:val="a1"/>
    <w:link w:val="aa"/>
    <w:uiPriority w:val="6"/>
    <w:rPr>
      <w:rFonts w:eastAsiaTheme="minorEastAsia"/>
      <w:bCs/>
      <w:szCs w:val="18"/>
    </w:rPr>
  </w:style>
  <w:style w:type="paragraph" w:styleId="ad">
    <w:name w:val="Salutation"/>
    <w:basedOn w:val="a"/>
    <w:next w:val="a"/>
    <w:link w:val="ae"/>
    <w:uiPriority w:val="4"/>
    <w:qFormat/>
    <w:rsid w:val="00E32718"/>
    <w:pPr>
      <w:spacing w:before="440" w:after="180"/>
    </w:pPr>
    <w:rPr>
      <w:rFonts w:eastAsiaTheme="minorEastAsia"/>
      <w:bCs/>
      <w:szCs w:val="18"/>
    </w:rPr>
  </w:style>
  <w:style w:type="character" w:customStyle="1" w:styleId="ae">
    <w:name w:val="Приветствие Знак"/>
    <w:basedOn w:val="a1"/>
    <w:link w:val="ad"/>
    <w:uiPriority w:val="4"/>
    <w:rsid w:val="00E32718"/>
    <w:rPr>
      <w:rFonts w:eastAsiaTheme="minorEastAsia"/>
      <w:bCs/>
      <w:color w:val="000000" w:themeColor="text1"/>
      <w:sz w:val="24"/>
      <w:szCs w:val="18"/>
    </w:rPr>
  </w:style>
  <w:style w:type="character" w:styleId="af">
    <w:name w:val="Strong"/>
    <w:basedOn w:val="a1"/>
    <w:uiPriority w:val="22"/>
    <w:qFormat/>
    <w:rPr>
      <w:b/>
      <w:bCs/>
      <w:color w:val="3D5157" w:themeColor="accent2"/>
    </w:rPr>
  </w:style>
  <w:style w:type="character" w:styleId="af0">
    <w:name w:val="Placeholder Text"/>
    <w:basedOn w:val="a1"/>
    <w:uiPriority w:val="99"/>
    <w:semiHidden/>
    <w:rPr>
      <w:color w:val="808080"/>
    </w:rPr>
  </w:style>
  <w:style w:type="character" w:customStyle="1" w:styleId="20">
    <w:name w:val="Заголовок 2 Знак"/>
    <w:basedOn w:val="a1"/>
    <w:link w:val="2"/>
    <w:uiPriority w:val="1"/>
    <w:semiHidden/>
    <w:rsid w:val="00FA5F92"/>
    <w:rPr>
      <w:rFonts w:asciiTheme="majorHAnsi" w:eastAsiaTheme="majorEastAsia" w:hAnsiTheme="majorHAnsi" w:cstheme="majorBidi"/>
      <w:color w:val="4F6228" w:themeColor="accent6" w:themeShade="80"/>
      <w:sz w:val="26"/>
      <w:szCs w:val="26"/>
    </w:rPr>
  </w:style>
  <w:style w:type="table" w:styleId="af1">
    <w:name w:val="Table Grid"/>
    <w:basedOn w:val="a2"/>
    <w:uiPriority w:val="39"/>
    <w:rsid w:val="0031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50">
    <w:name w:val="Заголовок 5 Знак"/>
    <w:basedOn w:val="a1"/>
    <w:link w:val="5"/>
    <w:uiPriority w:val="1"/>
    <w:semiHidden/>
    <w:rsid w:val="00FA5F92"/>
    <w:rPr>
      <w:rFonts w:asciiTheme="majorHAnsi" w:eastAsiaTheme="majorEastAsia" w:hAnsiTheme="majorHAnsi" w:cstheme="majorBidi"/>
      <w:color w:val="4F6228" w:themeColor="accent6" w:themeShade="80"/>
      <w:sz w:val="24"/>
    </w:rPr>
  </w:style>
  <w:style w:type="character" w:customStyle="1" w:styleId="60">
    <w:name w:val="Заголовок 6 Знак"/>
    <w:basedOn w:val="a1"/>
    <w:link w:val="6"/>
    <w:uiPriority w:val="1"/>
    <w:semiHidden/>
    <w:rsid w:val="00FA5F92"/>
    <w:rPr>
      <w:rFonts w:asciiTheme="majorHAnsi" w:eastAsiaTheme="majorEastAsia" w:hAnsiTheme="majorHAnsi" w:cstheme="majorBidi"/>
      <w:color w:val="4F6228" w:themeColor="accent6" w:themeShade="80"/>
      <w:sz w:val="24"/>
    </w:rPr>
  </w:style>
  <w:style w:type="character" w:customStyle="1" w:styleId="30">
    <w:name w:val="Заголовок 3 Знак"/>
    <w:basedOn w:val="a1"/>
    <w:link w:val="3"/>
    <w:uiPriority w:val="1"/>
    <w:semiHidden/>
    <w:rsid w:val="00FA5F92"/>
    <w:rPr>
      <w:rFonts w:asciiTheme="majorHAnsi" w:eastAsiaTheme="majorEastAsia" w:hAnsiTheme="majorHAnsi" w:cstheme="majorBidi"/>
      <w:color w:val="4F6228" w:themeColor="accent6" w:themeShade="80"/>
      <w:sz w:val="24"/>
      <w:szCs w:val="24"/>
    </w:rPr>
  </w:style>
  <w:style w:type="character" w:styleId="af2">
    <w:name w:val="Intense Emphasis"/>
    <w:basedOn w:val="a1"/>
    <w:uiPriority w:val="21"/>
    <w:semiHidden/>
    <w:unhideWhenUsed/>
    <w:qFormat/>
    <w:rsid w:val="000F2898"/>
    <w:rPr>
      <w:i/>
      <w:iCs/>
      <w:color w:val="4F6228" w:themeColor="accent6" w:themeShade="80"/>
    </w:rPr>
  </w:style>
  <w:style w:type="paragraph" w:styleId="af3">
    <w:name w:val="Intense Quote"/>
    <w:basedOn w:val="a"/>
    <w:next w:val="a"/>
    <w:link w:val="af4"/>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af4">
    <w:name w:val="Выделенная цитата Знак"/>
    <w:basedOn w:val="a1"/>
    <w:link w:val="af3"/>
    <w:uiPriority w:val="30"/>
    <w:semiHidden/>
    <w:rsid w:val="000F2898"/>
    <w:rPr>
      <w:i/>
      <w:iCs/>
      <w:color w:val="3C5020" w:themeColor="accent5" w:themeShade="80"/>
      <w:sz w:val="24"/>
    </w:rPr>
  </w:style>
  <w:style w:type="character" w:styleId="af5">
    <w:name w:val="Intense Reference"/>
    <w:basedOn w:val="a1"/>
    <w:uiPriority w:val="32"/>
    <w:semiHidden/>
    <w:unhideWhenUsed/>
    <w:qFormat/>
    <w:rsid w:val="000F2898"/>
    <w:rPr>
      <w:b/>
      <w:bCs/>
      <w:caps w:val="0"/>
      <w:smallCaps/>
      <w:color w:val="3C5020" w:themeColor="accent5" w:themeShade="80"/>
      <w:spacing w:val="5"/>
    </w:rPr>
  </w:style>
  <w:style w:type="paragraph" w:styleId="af6">
    <w:name w:val="Block Text"/>
    <w:basedOn w:val="a"/>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af7">
    <w:name w:val="FollowedHyperlink"/>
    <w:basedOn w:val="a1"/>
    <w:uiPriority w:val="99"/>
    <w:semiHidden/>
    <w:unhideWhenUsed/>
    <w:rsid w:val="000F2898"/>
    <w:rPr>
      <w:color w:val="4F6228" w:themeColor="accent6" w:themeShade="80"/>
      <w:u w:val="single"/>
    </w:rPr>
  </w:style>
  <w:style w:type="character" w:styleId="af8">
    <w:name w:val="Hyperlink"/>
    <w:basedOn w:val="a1"/>
    <w:uiPriority w:val="99"/>
    <w:semiHidden/>
    <w:unhideWhenUsed/>
    <w:rsid w:val="009439AA"/>
    <w:rPr>
      <w:color w:val="3D5157" w:themeColor="accent2"/>
      <w:u w:val="single"/>
    </w:rPr>
  </w:style>
  <w:style w:type="character" w:styleId="af9">
    <w:name w:val="Book Title"/>
    <w:basedOn w:val="a1"/>
    <w:uiPriority w:val="33"/>
    <w:semiHidden/>
    <w:unhideWhenUsed/>
    <w:qFormat/>
    <w:rsid w:val="00D904CD"/>
    <w:rPr>
      <w:b/>
      <w:bCs/>
      <w:i/>
      <w:iCs/>
      <w:spacing w:val="5"/>
    </w:rPr>
  </w:style>
  <w:style w:type="paragraph" w:styleId="afa">
    <w:name w:val="caption"/>
    <w:basedOn w:val="a"/>
    <w:next w:val="a"/>
    <w:uiPriority w:val="35"/>
    <w:semiHidden/>
    <w:unhideWhenUsed/>
    <w:qFormat/>
    <w:rsid w:val="00D904CD"/>
    <w:pPr>
      <w:spacing w:after="200" w:line="240" w:lineRule="auto"/>
    </w:pPr>
    <w:rPr>
      <w:i/>
      <w:iCs/>
      <w:color w:val="2F4158" w:themeColor="text2"/>
      <w:sz w:val="18"/>
      <w:szCs w:val="18"/>
    </w:rPr>
  </w:style>
  <w:style w:type="character" w:styleId="afb">
    <w:name w:val="Emphasis"/>
    <w:basedOn w:val="a1"/>
    <w:uiPriority w:val="20"/>
    <w:semiHidden/>
    <w:unhideWhenUsed/>
    <w:qFormat/>
    <w:rsid w:val="00D904CD"/>
    <w:rPr>
      <w:i/>
      <w:iCs/>
    </w:rPr>
  </w:style>
  <w:style w:type="character" w:customStyle="1" w:styleId="70">
    <w:name w:val="Заголовок 7 Знак"/>
    <w:basedOn w:val="a1"/>
    <w:link w:val="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80">
    <w:name w:val="Заголовок 8 Знак"/>
    <w:basedOn w:val="a1"/>
    <w:link w:val="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1"/>
    <w:semiHidden/>
    <w:rsid w:val="00D904CD"/>
    <w:rPr>
      <w:rFonts w:asciiTheme="majorHAnsi" w:eastAsiaTheme="majorEastAsia" w:hAnsiTheme="majorHAnsi" w:cstheme="majorBidi"/>
      <w:i/>
      <w:iCs/>
      <w:color w:val="272727" w:themeColor="text1" w:themeTint="D8"/>
      <w:sz w:val="21"/>
      <w:szCs w:val="21"/>
    </w:rPr>
  </w:style>
  <w:style w:type="paragraph" w:styleId="afc">
    <w:name w:val="List Paragraph"/>
    <w:basedOn w:val="a"/>
    <w:uiPriority w:val="34"/>
    <w:unhideWhenUsed/>
    <w:qFormat/>
    <w:rsid w:val="00D904CD"/>
    <w:pPr>
      <w:ind w:left="720"/>
      <w:contextualSpacing/>
    </w:pPr>
  </w:style>
  <w:style w:type="paragraph" w:styleId="afd">
    <w:name w:val="No Spacing"/>
    <w:link w:val="afe"/>
    <w:uiPriority w:val="1"/>
    <w:unhideWhenUsed/>
    <w:qFormat/>
    <w:rsid w:val="00D904CD"/>
    <w:pPr>
      <w:spacing w:after="0" w:line="240" w:lineRule="auto"/>
    </w:pPr>
    <w:rPr>
      <w:color w:val="000000" w:themeColor="text1"/>
      <w:sz w:val="24"/>
    </w:rPr>
  </w:style>
  <w:style w:type="paragraph" w:styleId="21">
    <w:name w:val="Quote"/>
    <w:basedOn w:val="a"/>
    <w:next w:val="a"/>
    <w:link w:val="22"/>
    <w:uiPriority w:val="29"/>
    <w:semiHidden/>
    <w:unhideWhenUsed/>
    <w:qFormat/>
    <w:rsid w:val="00D904CD"/>
    <w:pPr>
      <w:spacing w:before="200"/>
      <w:ind w:left="864" w:right="864"/>
      <w:jc w:val="center"/>
    </w:pPr>
    <w:rPr>
      <w:i/>
      <w:iCs/>
      <w:color w:val="404040" w:themeColor="text1" w:themeTint="BF"/>
    </w:rPr>
  </w:style>
  <w:style w:type="character" w:customStyle="1" w:styleId="22">
    <w:name w:val="Цитата 2 Знак"/>
    <w:basedOn w:val="a1"/>
    <w:link w:val="21"/>
    <w:uiPriority w:val="29"/>
    <w:semiHidden/>
    <w:rsid w:val="00D904CD"/>
    <w:rPr>
      <w:i/>
      <w:iCs/>
      <w:color w:val="404040" w:themeColor="text1" w:themeTint="BF"/>
      <w:sz w:val="24"/>
    </w:rPr>
  </w:style>
  <w:style w:type="paragraph" w:styleId="aff">
    <w:name w:val="Subtitle"/>
    <w:basedOn w:val="a"/>
    <w:next w:val="a"/>
    <w:link w:val="aff0"/>
    <w:uiPriority w:val="11"/>
    <w:semiHidden/>
    <w:unhideWhenUsed/>
    <w:qFormat/>
    <w:rsid w:val="00D904CD"/>
    <w:pPr>
      <w:numPr>
        <w:ilvl w:val="1"/>
      </w:numPr>
    </w:pPr>
    <w:rPr>
      <w:rFonts w:eastAsiaTheme="minorEastAsia"/>
      <w:color w:val="5A5A5A" w:themeColor="text1" w:themeTint="A5"/>
      <w:spacing w:val="15"/>
    </w:rPr>
  </w:style>
  <w:style w:type="character" w:customStyle="1" w:styleId="aff0">
    <w:name w:val="Подзаголовок Знак"/>
    <w:basedOn w:val="a1"/>
    <w:link w:val="aff"/>
    <w:uiPriority w:val="11"/>
    <w:semiHidden/>
    <w:rsid w:val="00D904CD"/>
    <w:rPr>
      <w:rFonts w:eastAsiaTheme="minorEastAsia"/>
      <w:color w:val="5A5A5A" w:themeColor="text1" w:themeTint="A5"/>
      <w:spacing w:val="15"/>
      <w:sz w:val="22"/>
      <w:szCs w:val="22"/>
    </w:rPr>
  </w:style>
  <w:style w:type="character" w:styleId="aff1">
    <w:name w:val="Subtle Emphasis"/>
    <w:basedOn w:val="a1"/>
    <w:uiPriority w:val="19"/>
    <w:semiHidden/>
    <w:unhideWhenUsed/>
    <w:qFormat/>
    <w:rsid w:val="00D904CD"/>
    <w:rPr>
      <w:i/>
      <w:iCs/>
      <w:color w:val="404040" w:themeColor="text1" w:themeTint="BF"/>
    </w:rPr>
  </w:style>
  <w:style w:type="character" w:styleId="aff2">
    <w:name w:val="Subtle Reference"/>
    <w:basedOn w:val="a1"/>
    <w:uiPriority w:val="31"/>
    <w:semiHidden/>
    <w:unhideWhenUsed/>
    <w:qFormat/>
    <w:rsid w:val="00D904CD"/>
    <w:rPr>
      <w:smallCaps/>
      <w:color w:val="5A5A5A" w:themeColor="text1" w:themeTint="A5"/>
    </w:rPr>
  </w:style>
  <w:style w:type="paragraph" w:styleId="aff3">
    <w:name w:val="Title"/>
    <w:basedOn w:val="a"/>
    <w:next w:val="a"/>
    <w:link w:val="aff4"/>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4">
    <w:name w:val="Название Знак"/>
    <w:basedOn w:val="a1"/>
    <w:link w:val="aff3"/>
    <w:uiPriority w:val="10"/>
    <w:semiHidden/>
    <w:rsid w:val="00D904CD"/>
    <w:rPr>
      <w:rFonts w:asciiTheme="majorHAnsi" w:eastAsiaTheme="majorEastAsia" w:hAnsiTheme="majorHAnsi" w:cstheme="majorBidi"/>
      <w:spacing w:val="-10"/>
      <w:kern w:val="28"/>
      <w:sz w:val="56"/>
      <w:szCs w:val="56"/>
    </w:rPr>
  </w:style>
  <w:style w:type="character" w:customStyle="1" w:styleId="afe">
    <w:name w:val="Без интервала Знак"/>
    <w:basedOn w:val="a1"/>
    <w:link w:val="afd"/>
    <w:uiPriority w:val="1"/>
    <w:rsid w:val="000C5742"/>
    <w:rPr>
      <w:color w:val="000000" w:themeColor="text1"/>
      <w:sz w:val="24"/>
    </w:rPr>
  </w:style>
  <w:style w:type="paragraph" w:styleId="aff5">
    <w:name w:val="Balloon Text"/>
    <w:basedOn w:val="a"/>
    <w:link w:val="aff6"/>
    <w:uiPriority w:val="99"/>
    <w:semiHidden/>
    <w:unhideWhenUsed/>
    <w:rsid w:val="005357E4"/>
    <w:pPr>
      <w:spacing w:after="0" w:line="240" w:lineRule="auto"/>
    </w:pPr>
    <w:rPr>
      <w:rFonts w:ascii="Tahoma" w:hAnsi="Tahoma" w:cs="Tahoma"/>
      <w:sz w:val="16"/>
      <w:szCs w:val="16"/>
    </w:rPr>
  </w:style>
  <w:style w:type="character" w:customStyle="1" w:styleId="aff6">
    <w:name w:val="Текст выноски Знак"/>
    <w:basedOn w:val="a1"/>
    <w:link w:val="aff5"/>
    <w:uiPriority w:val="99"/>
    <w:semiHidden/>
    <w:rsid w:val="005357E4"/>
    <w:rPr>
      <w:rFonts w:ascii="Tahoma" w:hAnsi="Tahoma" w:cs="Tahoma"/>
      <w:sz w:val="16"/>
      <w:szCs w:val="16"/>
      <w:lang w:val="uk-UA"/>
    </w:rPr>
  </w:style>
  <w:style w:type="paragraph" w:styleId="aff7">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ff8"/>
    <w:unhideWhenUsed/>
    <w:qFormat/>
    <w:rsid w:val="00275A1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f8">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f7"/>
    <w:locked/>
    <w:rsid w:val="00275A1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5" w:qFormat="1"/>
    <w:lsdException w:name="Signature" w:uiPriority="6" w:qFormat="1"/>
    <w:lsdException w:name="Default Paragraph Font" w:uiPriority="1"/>
    <w:lsdException w:name="Subtitle" w:uiPriority="11" w:qFormat="1"/>
    <w:lsdException w:name="Salutation" w:uiPriority="4"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095"/>
    <w:pPr>
      <w:spacing w:line="256" w:lineRule="auto"/>
    </w:pPr>
    <w:rPr>
      <w:sz w:val="22"/>
      <w:szCs w:val="22"/>
      <w:lang w:val="uk-UA"/>
    </w:rPr>
  </w:style>
  <w:style w:type="paragraph" w:styleId="1">
    <w:name w:val="heading 1"/>
    <w:basedOn w:val="a"/>
    <w:next w:val="a0"/>
    <w:link w:val="10"/>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2">
    <w:name w:val="heading 2"/>
    <w:basedOn w:val="a"/>
    <w:next w:val="a"/>
    <w:link w:val="20"/>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3">
    <w:name w:val="heading 3"/>
    <w:basedOn w:val="a"/>
    <w:next w:val="a"/>
    <w:link w:val="30"/>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4">
    <w:name w:val="heading 4"/>
    <w:basedOn w:val="a"/>
    <w:next w:val="a"/>
    <w:link w:val="40"/>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5">
    <w:name w:val="heading 5"/>
    <w:basedOn w:val="a"/>
    <w:next w:val="a"/>
    <w:link w:val="50"/>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6">
    <w:name w:val="heading 6"/>
    <w:basedOn w:val="a"/>
    <w:next w:val="a"/>
    <w:link w:val="60"/>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7">
    <w:name w:val="heading 7"/>
    <w:basedOn w:val="a"/>
    <w:next w:val="a"/>
    <w:link w:val="70"/>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8">
    <w:name w:val="heading 8"/>
    <w:basedOn w:val="a"/>
    <w:next w:val="a"/>
    <w:link w:val="80"/>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2E1A5A"/>
    <w:rPr>
      <w:rFonts w:asciiTheme="majorHAnsi" w:eastAsiaTheme="majorEastAsia" w:hAnsiTheme="majorHAnsi" w:cstheme="majorBidi"/>
      <w:bCs/>
      <w:color w:val="3D5157" w:themeColor="accent2"/>
      <w:sz w:val="36"/>
      <w:szCs w:val="28"/>
    </w:rPr>
  </w:style>
  <w:style w:type="paragraph" w:styleId="a4">
    <w:name w:val="TOC Heading"/>
    <w:basedOn w:val="1"/>
    <w:next w:val="a"/>
    <w:uiPriority w:val="39"/>
    <w:semiHidden/>
    <w:unhideWhenUsed/>
    <w:qFormat/>
    <w:pPr>
      <w:outlineLvl w:val="9"/>
    </w:pPr>
    <w:rPr>
      <w:bCs w:val="0"/>
      <w:szCs w:val="32"/>
    </w:rPr>
  </w:style>
  <w:style w:type="paragraph" w:styleId="a5">
    <w:name w:val="header"/>
    <w:basedOn w:val="a"/>
    <w:link w:val="a6"/>
    <w:uiPriority w:val="99"/>
    <w:unhideWhenUsed/>
  </w:style>
  <w:style w:type="character" w:customStyle="1" w:styleId="a6">
    <w:name w:val="Верхний колонтитул Знак"/>
    <w:basedOn w:val="a1"/>
    <w:link w:val="a5"/>
    <w:uiPriority w:val="99"/>
  </w:style>
  <w:style w:type="paragraph" w:styleId="a7">
    <w:name w:val="footer"/>
    <w:basedOn w:val="a"/>
    <w:link w:val="a8"/>
    <w:uiPriority w:val="99"/>
    <w:unhideWhenUsed/>
    <w:pPr>
      <w:spacing w:after="40"/>
      <w:jc w:val="center"/>
    </w:pPr>
  </w:style>
  <w:style w:type="character" w:customStyle="1" w:styleId="a8">
    <w:name w:val="Нижний колонтитул Знак"/>
    <w:basedOn w:val="a1"/>
    <w:link w:val="a7"/>
    <w:uiPriority w:val="99"/>
  </w:style>
  <w:style w:type="paragraph" w:customStyle="1" w:styleId="a0">
    <w:name w:val="Контактные данные"/>
    <w:basedOn w:val="a"/>
    <w:uiPriority w:val="2"/>
    <w:qFormat/>
    <w:rsid w:val="000F2898"/>
    <w:pPr>
      <w:spacing w:after="0"/>
      <w:contextualSpacing/>
    </w:pPr>
    <w:rPr>
      <w:rFonts w:eastAsiaTheme="minorEastAsia"/>
      <w:color w:val="607E4C" w:themeColor="accent4"/>
    </w:rPr>
  </w:style>
  <w:style w:type="paragraph" w:styleId="a9">
    <w:name w:val="Closing"/>
    <w:basedOn w:val="a"/>
    <w:next w:val="aa"/>
    <w:link w:val="ab"/>
    <w:uiPriority w:val="5"/>
    <w:qFormat/>
    <w:rsid w:val="002E1A5A"/>
    <w:pPr>
      <w:spacing w:before="720"/>
    </w:pPr>
    <w:rPr>
      <w:rFonts w:eastAsiaTheme="minorEastAsia"/>
      <w:bCs/>
      <w:szCs w:val="18"/>
    </w:rPr>
  </w:style>
  <w:style w:type="character" w:customStyle="1" w:styleId="ab">
    <w:name w:val="Прощание Знак"/>
    <w:basedOn w:val="a1"/>
    <w:link w:val="a9"/>
    <w:uiPriority w:val="5"/>
    <w:rsid w:val="002E1A5A"/>
    <w:rPr>
      <w:rFonts w:eastAsiaTheme="minorEastAsia"/>
      <w:bCs/>
      <w:color w:val="000000" w:themeColor="text1"/>
      <w:sz w:val="24"/>
      <w:szCs w:val="18"/>
    </w:rPr>
  </w:style>
  <w:style w:type="paragraph" w:styleId="aa">
    <w:name w:val="Signature"/>
    <w:basedOn w:val="a"/>
    <w:next w:val="a"/>
    <w:link w:val="ac"/>
    <w:uiPriority w:val="6"/>
    <w:qFormat/>
    <w:pPr>
      <w:spacing w:before="720" w:after="280"/>
      <w:contextualSpacing/>
    </w:pPr>
    <w:rPr>
      <w:rFonts w:eastAsiaTheme="minorEastAsia"/>
      <w:bCs/>
      <w:szCs w:val="18"/>
    </w:rPr>
  </w:style>
  <w:style w:type="character" w:customStyle="1" w:styleId="ac">
    <w:name w:val="Подпись Знак"/>
    <w:basedOn w:val="a1"/>
    <w:link w:val="aa"/>
    <w:uiPriority w:val="6"/>
    <w:rPr>
      <w:rFonts w:eastAsiaTheme="minorEastAsia"/>
      <w:bCs/>
      <w:szCs w:val="18"/>
    </w:rPr>
  </w:style>
  <w:style w:type="paragraph" w:styleId="ad">
    <w:name w:val="Salutation"/>
    <w:basedOn w:val="a"/>
    <w:next w:val="a"/>
    <w:link w:val="ae"/>
    <w:uiPriority w:val="4"/>
    <w:qFormat/>
    <w:rsid w:val="00E32718"/>
    <w:pPr>
      <w:spacing w:before="440" w:after="180"/>
    </w:pPr>
    <w:rPr>
      <w:rFonts w:eastAsiaTheme="minorEastAsia"/>
      <w:bCs/>
      <w:szCs w:val="18"/>
    </w:rPr>
  </w:style>
  <w:style w:type="character" w:customStyle="1" w:styleId="ae">
    <w:name w:val="Приветствие Знак"/>
    <w:basedOn w:val="a1"/>
    <w:link w:val="ad"/>
    <w:uiPriority w:val="4"/>
    <w:rsid w:val="00E32718"/>
    <w:rPr>
      <w:rFonts w:eastAsiaTheme="minorEastAsia"/>
      <w:bCs/>
      <w:color w:val="000000" w:themeColor="text1"/>
      <w:sz w:val="24"/>
      <w:szCs w:val="18"/>
    </w:rPr>
  </w:style>
  <w:style w:type="character" w:styleId="af">
    <w:name w:val="Strong"/>
    <w:basedOn w:val="a1"/>
    <w:uiPriority w:val="22"/>
    <w:qFormat/>
    <w:rPr>
      <w:b/>
      <w:bCs/>
      <w:color w:val="3D5157" w:themeColor="accent2"/>
    </w:rPr>
  </w:style>
  <w:style w:type="character" w:styleId="af0">
    <w:name w:val="Placeholder Text"/>
    <w:basedOn w:val="a1"/>
    <w:uiPriority w:val="99"/>
    <w:semiHidden/>
    <w:rPr>
      <w:color w:val="808080"/>
    </w:rPr>
  </w:style>
  <w:style w:type="character" w:customStyle="1" w:styleId="20">
    <w:name w:val="Заголовок 2 Знак"/>
    <w:basedOn w:val="a1"/>
    <w:link w:val="2"/>
    <w:uiPriority w:val="1"/>
    <w:semiHidden/>
    <w:rsid w:val="00FA5F92"/>
    <w:rPr>
      <w:rFonts w:asciiTheme="majorHAnsi" w:eastAsiaTheme="majorEastAsia" w:hAnsiTheme="majorHAnsi" w:cstheme="majorBidi"/>
      <w:color w:val="4F6228" w:themeColor="accent6" w:themeShade="80"/>
      <w:sz w:val="26"/>
      <w:szCs w:val="26"/>
    </w:rPr>
  </w:style>
  <w:style w:type="table" w:styleId="af1">
    <w:name w:val="Table Grid"/>
    <w:basedOn w:val="a2"/>
    <w:uiPriority w:val="39"/>
    <w:rsid w:val="0031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50">
    <w:name w:val="Заголовок 5 Знак"/>
    <w:basedOn w:val="a1"/>
    <w:link w:val="5"/>
    <w:uiPriority w:val="1"/>
    <w:semiHidden/>
    <w:rsid w:val="00FA5F92"/>
    <w:rPr>
      <w:rFonts w:asciiTheme="majorHAnsi" w:eastAsiaTheme="majorEastAsia" w:hAnsiTheme="majorHAnsi" w:cstheme="majorBidi"/>
      <w:color w:val="4F6228" w:themeColor="accent6" w:themeShade="80"/>
      <w:sz w:val="24"/>
    </w:rPr>
  </w:style>
  <w:style w:type="character" w:customStyle="1" w:styleId="60">
    <w:name w:val="Заголовок 6 Знак"/>
    <w:basedOn w:val="a1"/>
    <w:link w:val="6"/>
    <w:uiPriority w:val="1"/>
    <w:semiHidden/>
    <w:rsid w:val="00FA5F92"/>
    <w:rPr>
      <w:rFonts w:asciiTheme="majorHAnsi" w:eastAsiaTheme="majorEastAsia" w:hAnsiTheme="majorHAnsi" w:cstheme="majorBidi"/>
      <w:color w:val="4F6228" w:themeColor="accent6" w:themeShade="80"/>
      <w:sz w:val="24"/>
    </w:rPr>
  </w:style>
  <w:style w:type="character" w:customStyle="1" w:styleId="30">
    <w:name w:val="Заголовок 3 Знак"/>
    <w:basedOn w:val="a1"/>
    <w:link w:val="3"/>
    <w:uiPriority w:val="1"/>
    <w:semiHidden/>
    <w:rsid w:val="00FA5F92"/>
    <w:rPr>
      <w:rFonts w:asciiTheme="majorHAnsi" w:eastAsiaTheme="majorEastAsia" w:hAnsiTheme="majorHAnsi" w:cstheme="majorBidi"/>
      <w:color w:val="4F6228" w:themeColor="accent6" w:themeShade="80"/>
      <w:sz w:val="24"/>
      <w:szCs w:val="24"/>
    </w:rPr>
  </w:style>
  <w:style w:type="character" w:styleId="af2">
    <w:name w:val="Intense Emphasis"/>
    <w:basedOn w:val="a1"/>
    <w:uiPriority w:val="21"/>
    <w:semiHidden/>
    <w:unhideWhenUsed/>
    <w:qFormat/>
    <w:rsid w:val="000F2898"/>
    <w:rPr>
      <w:i/>
      <w:iCs/>
      <w:color w:val="4F6228" w:themeColor="accent6" w:themeShade="80"/>
    </w:rPr>
  </w:style>
  <w:style w:type="paragraph" w:styleId="af3">
    <w:name w:val="Intense Quote"/>
    <w:basedOn w:val="a"/>
    <w:next w:val="a"/>
    <w:link w:val="af4"/>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af4">
    <w:name w:val="Выделенная цитата Знак"/>
    <w:basedOn w:val="a1"/>
    <w:link w:val="af3"/>
    <w:uiPriority w:val="30"/>
    <w:semiHidden/>
    <w:rsid w:val="000F2898"/>
    <w:rPr>
      <w:i/>
      <w:iCs/>
      <w:color w:val="3C5020" w:themeColor="accent5" w:themeShade="80"/>
      <w:sz w:val="24"/>
    </w:rPr>
  </w:style>
  <w:style w:type="character" w:styleId="af5">
    <w:name w:val="Intense Reference"/>
    <w:basedOn w:val="a1"/>
    <w:uiPriority w:val="32"/>
    <w:semiHidden/>
    <w:unhideWhenUsed/>
    <w:qFormat/>
    <w:rsid w:val="000F2898"/>
    <w:rPr>
      <w:b/>
      <w:bCs/>
      <w:caps w:val="0"/>
      <w:smallCaps/>
      <w:color w:val="3C5020" w:themeColor="accent5" w:themeShade="80"/>
      <w:spacing w:val="5"/>
    </w:rPr>
  </w:style>
  <w:style w:type="paragraph" w:styleId="af6">
    <w:name w:val="Block Text"/>
    <w:basedOn w:val="a"/>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af7">
    <w:name w:val="FollowedHyperlink"/>
    <w:basedOn w:val="a1"/>
    <w:uiPriority w:val="99"/>
    <w:semiHidden/>
    <w:unhideWhenUsed/>
    <w:rsid w:val="000F2898"/>
    <w:rPr>
      <w:color w:val="4F6228" w:themeColor="accent6" w:themeShade="80"/>
      <w:u w:val="single"/>
    </w:rPr>
  </w:style>
  <w:style w:type="character" w:styleId="af8">
    <w:name w:val="Hyperlink"/>
    <w:basedOn w:val="a1"/>
    <w:uiPriority w:val="99"/>
    <w:semiHidden/>
    <w:unhideWhenUsed/>
    <w:rsid w:val="009439AA"/>
    <w:rPr>
      <w:color w:val="3D5157" w:themeColor="accent2"/>
      <w:u w:val="single"/>
    </w:rPr>
  </w:style>
  <w:style w:type="character" w:styleId="af9">
    <w:name w:val="Book Title"/>
    <w:basedOn w:val="a1"/>
    <w:uiPriority w:val="33"/>
    <w:semiHidden/>
    <w:unhideWhenUsed/>
    <w:qFormat/>
    <w:rsid w:val="00D904CD"/>
    <w:rPr>
      <w:b/>
      <w:bCs/>
      <w:i/>
      <w:iCs/>
      <w:spacing w:val="5"/>
    </w:rPr>
  </w:style>
  <w:style w:type="paragraph" w:styleId="afa">
    <w:name w:val="caption"/>
    <w:basedOn w:val="a"/>
    <w:next w:val="a"/>
    <w:uiPriority w:val="35"/>
    <w:semiHidden/>
    <w:unhideWhenUsed/>
    <w:qFormat/>
    <w:rsid w:val="00D904CD"/>
    <w:pPr>
      <w:spacing w:after="200" w:line="240" w:lineRule="auto"/>
    </w:pPr>
    <w:rPr>
      <w:i/>
      <w:iCs/>
      <w:color w:val="2F4158" w:themeColor="text2"/>
      <w:sz w:val="18"/>
      <w:szCs w:val="18"/>
    </w:rPr>
  </w:style>
  <w:style w:type="character" w:styleId="afb">
    <w:name w:val="Emphasis"/>
    <w:basedOn w:val="a1"/>
    <w:uiPriority w:val="20"/>
    <w:semiHidden/>
    <w:unhideWhenUsed/>
    <w:qFormat/>
    <w:rsid w:val="00D904CD"/>
    <w:rPr>
      <w:i/>
      <w:iCs/>
    </w:rPr>
  </w:style>
  <w:style w:type="character" w:customStyle="1" w:styleId="70">
    <w:name w:val="Заголовок 7 Знак"/>
    <w:basedOn w:val="a1"/>
    <w:link w:val="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80">
    <w:name w:val="Заголовок 8 Знак"/>
    <w:basedOn w:val="a1"/>
    <w:link w:val="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1"/>
    <w:semiHidden/>
    <w:rsid w:val="00D904CD"/>
    <w:rPr>
      <w:rFonts w:asciiTheme="majorHAnsi" w:eastAsiaTheme="majorEastAsia" w:hAnsiTheme="majorHAnsi" w:cstheme="majorBidi"/>
      <w:i/>
      <w:iCs/>
      <w:color w:val="272727" w:themeColor="text1" w:themeTint="D8"/>
      <w:sz w:val="21"/>
      <w:szCs w:val="21"/>
    </w:rPr>
  </w:style>
  <w:style w:type="paragraph" w:styleId="afc">
    <w:name w:val="List Paragraph"/>
    <w:basedOn w:val="a"/>
    <w:uiPriority w:val="34"/>
    <w:unhideWhenUsed/>
    <w:qFormat/>
    <w:rsid w:val="00D904CD"/>
    <w:pPr>
      <w:ind w:left="720"/>
      <w:contextualSpacing/>
    </w:pPr>
  </w:style>
  <w:style w:type="paragraph" w:styleId="afd">
    <w:name w:val="No Spacing"/>
    <w:link w:val="afe"/>
    <w:uiPriority w:val="1"/>
    <w:unhideWhenUsed/>
    <w:qFormat/>
    <w:rsid w:val="00D904CD"/>
    <w:pPr>
      <w:spacing w:after="0" w:line="240" w:lineRule="auto"/>
    </w:pPr>
    <w:rPr>
      <w:color w:val="000000" w:themeColor="text1"/>
      <w:sz w:val="24"/>
    </w:rPr>
  </w:style>
  <w:style w:type="paragraph" w:styleId="21">
    <w:name w:val="Quote"/>
    <w:basedOn w:val="a"/>
    <w:next w:val="a"/>
    <w:link w:val="22"/>
    <w:uiPriority w:val="29"/>
    <w:semiHidden/>
    <w:unhideWhenUsed/>
    <w:qFormat/>
    <w:rsid w:val="00D904CD"/>
    <w:pPr>
      <w:spacing w:before="200"/>
      <w:ind w:left="864" w:right="864"/>
      <w:jc w:val="center"/>
    </w:pPr>
    <w:rPr>
      <w:i/>
      <w:iCs/>
      <w:color w:val="404040" w:themeColor="text1" w:themeTint="BF"/>
    </w:rPr>
  </w:style>
  <w:style w:type="character" w:customStyle="1" w:styleId="22">
    <w:name w:val="Цитата 2 Знак"/>
    <w:basedOn w:val="a1"/>
    <w:link w:val="21"/>
    <w:uiPriority w:val="29"/>
    <w:semiHidden/>
    <w:rsid w:val="00D904CD"/>
    <w:rPr>
      <w:i/>
      <w:iCs/>
      <w:color w:val="404040" w:themeColor="text1" w:themeTint="BF"/>
      <w:sz w:val="24"/>
    </w:rPr>
  </w:style>
  <w:style w:type="paragraph" w:styleId="aff">
    <w:name w:val="Subtitle"/>
    <w:basedOn w:val="a"/>
    <w:next w:val="a"/>
    <w:link w:val="aff0"/>
    <w:uiPriority w:val="11"/>
    <w:semiHidden/>
    <w:unhideWhenUsed/>
    <w:qFormat/>
    <w:rsid w:val="00D904CD"/>
    <w:pPr>
      <w:numPr>
        <w:ilvl w:val="1"/>
      </w:numPr>
    </w:pPr>
    <w:rPr>
      <w:rFonts w:eastAsiaTheme="minorEastAsia"/>
      <w:color w:val="5A5A5A" w:themeColor="text1" w:themeTint="A5"/>
      <w:spacing w:val="15"/>
    </w:rPr>
  </w:style>
  <w:style w:type="character" w:customStyle="1" w:styleId="aff0">
    <w:name w:val="Подзаголовок Знак"/>
    <w:basedOn w:val="a1"/>
    <w:link w:val="aff"/>
    <w:uiPriority w:val="11"/>
    <w:semiHidden/>
    <w:rsid w:val="00D904CD"/>
    <w:rPr>
      <w:rFonts w:eastAsiaTheme="minorEastAsia"/>
      <w:color w:val="5A5A5A" w:themeColor="text1" w:themeTint="A5"/>
      <w:spacing w:val="15"/>
      <w:sz w:val="22"/>
      <w:szCs w:val="22"/>
    </w:rPr>
  </w:style>
  <w:style w:type="character" w:styleId="aff1">
    <w:name w:val="Subtle Emphasis"/>
    <w:basedOn w:val="a1"/>
    <w:uiPriority w:val="19"/>
    <w:semiHidden/>
    <w:unhideWhenUsed/>
    <w:qFormat/>
    <w:rsid w:val="00D904CD"/>
    <w:rPr>
      <w:i/>
      <w:iCs/>
      <w:color w:val="404040" w:themeColor="text1" w:themeTint="BF"/>
    </w:rPr>
  </w:style>
  <w:style w:type="character" w:styleId="aff2">
    <w:name w:val="Subtle Reference"/>
    <w:basedOn w:val="a1"/>
    <w:uiPriority w:val="31"/>
    <w:semiHidden/>
    <w:unhideWhenUsed/>
    <w:qFormat/>
    <w:rsid w:val="00D904CD"/>
    <w:rPr>
      <w:smallCaps/>
      <w:color w:val="5A5A5A" w:themeColor="text1" w:themeTint="A5"/>
    </w:rPr>
  </w:style>
  <w:style w:type="paragraph" w:styleId="aff3">
    <w:name w:val="Title"/>
    <w:basedOn w:val="a"/>
    <w:next w:val="a"/>
    <w:link w:val="aff4"/>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4">
    <w:name w:val="Название Знак"/>
    <w:basedOn w:val="a1"/>
    <w:link w:val="aff3"/>
    <w:uiPriority w:val="10"/>
    <w:semiHidden/>
    <w:rsid w:val="00D904CD"/>
    <w:rPr>
      <w:rFonts w:asciiTheme="majorHAnsi" w:eastAsiaTheme="majorEastAsia" w:hAnsiTheme="majorHAnsi" w:cstheme="majorBidi"/>
      <w:spacing w:val="-10"/>
      <w:kern w:val="28"/>
      <w:sz w:val="56"/>
      <w:szCs w:val="56"/>
    </w:rPr>
  </w:style>
  <w:style w:type="character" w:customStyle="1" w:styleId="afe">
    <w:name w:val="Без интервала Знак"/>
    <w:basedOn w:val="a1"/>
    <w:link w:val="afd"/>
    <w:uiPriority w:val="1"/>
    <w:rsid w:val="000C5742"/>
    <w:rPr>
      <w:color w:val="000000" w:themeColor="text1"/>
      <w:sz w:val="24"/>
    </w:rPr>
  </w:style>
  <w:style w:type="paragraph" w:styleId="aff5">
    <w:name w:val="Balloon Text"/>
    <w:basedOn w:val="a"/>
    <w:link w:val="aff6"/>
    <w:uiPriority w:val="99"/>
    <w:semiHidden/>
    <w:unhideWhenUsed/>
    <w:rsid w:val="005357E4"/>
    <w:pPr>
      <w:spacing w:after="0" w:line="240" w:lineRule="auto"/>
    </w:pPr>
    <w:rPr>
      <w:rFonts w:ascii="Tahoma" w:hAnsi="Tahoma" w:cs="Tahoma"/>
      <w:sz w:val="16"/>
      <w:szCs w:val="16"/>
    </w:rPr>
  </w:style>
  <w:style w:type="character" w:customStyle="1" w:styleId="aff6">
    <w:name w:val="Текст выноски Знак"/>
    <w:basedOn w:val="a1"/>
    <w:link w:val="aff5"/>
    <w:uiPriority w:val="99"/>
    <w:semiHidden/>
    <w:rsid w:val="005357E4"/>
    <w:rPr>
      <w:rFonts w:ascii="Tahoma" w:hAnsi="Tahoma" w:cs="Tahoma"/>
      <w:sz w:val="16"/>
      <w:szCs w:val="16"/>
      <w:lang w:val="uk-UA"/>
    </w:rPr>
  </w:style>
  <w:style w:type="paragraph" w:styleId="aff7">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ff8"/>
    <w:unhideWhenUsed/>
    <w:qFormat/>
    <w:rsid w:val="00275A1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f8">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f7"/>
    <w:locked/>
    <w:rsid w:val="00275A1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39553">
      <w:bodyDiv w:val="1"/>
      <w:marLeft w:val="0"/>
      <w:marRight w:val="0"/>
      <w:marTop w:val="0"/>
      <w:marBottom w:val="0"/>
      <w:divBdr>
        <w:top w:val="none" w:sz="0" w:space="0" w:color="auto"/>
        <w:left w:val="none" w:sz="0" w:space="0" w:color="auto"/>
        <w:bottom w:val="none" w:sz="0" w:space="0" w:color="auto"/>
        <w:right w:val="none" w:sz="0" w:space="0" w:color="auto"/>
      </w:divBdr>
    </w:div>
    <w:div w:id="722220995">
      <w:bodyDiv w:val="1"/>
      <w:marLeft w:val="0"/>
      <w:marRight w:val="0"/>
      <w:marTop w:val="0"/>
      <w:marBottom w:val="0"/>
      <w:divBdr>
        <w:top w:val="none" w:sz="0" w:space="0" w:color="auto"/>
        <w:left w:val="none" w:sz="0" w:space="0" w:color="auto"/>
        <w:bottom w:val="none" w:sz="0" w:space="0" w:color="auto"/>
        <w:right w:val="none" w:sz="0" w:space="0" w:color="auto"/>
      </w:divBdr>
    </w:div>
    <w:div w:id="944730776">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microsoft.com/office/2007/relationships/stylesWithEffects" Target="stylesWithEffect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041;&#1083;&#1072;&#1085;&#1082;%20&#1087;&#1080;&#1089;&#1100;&#1084;&#1072;%20(&#1086;&#1092;&#1086;&#1088;&#1084;&#1083;&#1077;&#1085;&#1080;&#1077;%20&#1047;&#1077;&#1083;&#1077;&#1085;&#1072;&#1103;%20&#1074;&#1086;&#1083;&#1085;&#1072;).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 письма (оформление Зеленая волна).dotx</Template>
  <TotalTime>287</TotalTime>
  <Pages>14</Pages>
  <Words>11610</Words>
  <Characters>6618</Characters>
  <Application>Microsoft Office Word</Application>
  <DocSecurity>0</DocSecurity>
  <Lines>55</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Федя</cp:lastModifiedBy>
  <cp:revision>21</cp:revision>
  <cp:lastPrinted>2024-11-18T14:15:00Z</cp:lastPrinted>
  <dcterms:created xsi:type="dcterms:W3CDTF">2024-11-18T10:14:00Z</dcterms:created>
  <dcterms:modified xsi:type="dcterms:W3CDTF">2024-11-18T17:46:00Z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