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Звіт депутата Юр’ївської селищної ради  8 скликання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669E4">
        <w:rPr>
          <w:bCs/>
          <w:color w:val="000000"/>
          <w:sz w:val="28"/>
          <w:szCs w:val="28"/>
          <w:bdr w:val="none" w:sz="0" w:space="0" w:color="auto" w:frame="1"/>
          <w:lang w:val="uk-UA"/>
        </w:rPr>
        <w:t>ОСЬМАКА ОЛЕКСАНДРА СТЕПАНОВИЧА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F669E4">
        <w:rPr>
          <w:b/>
          <w:color w:val="000000"/>
          <w:sz w:val="28"/>
          <w:szCs w:val="28"/>
          <w:bdr w:val="none" w:sz="0" w:space="0" w:color="auto" w:frame="1"/>
          <w:lang w:val="uk-UA"/>
        </w:rPr>
        <w:t>за 2022 рік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 жовтні 2020 року був обраний депутатом Юр’ївської селищної ради по виборчому округу  № 4 (с.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Новогригорівка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Івано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Межиріцьке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, с. Українське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с. Жемчужне, 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Василівка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Варламівка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с. Затишне, 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Катеринівка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Кіндратівка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Новоіванівське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,с.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Новотимофіївське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Олексіївка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с.Пшеничне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Сокільське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Улянівка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Федорівське</w:t>
      </w:r>
      <w:proofErr w:type="spellEnd"/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).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669E4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Є членом </w:t>
      </w:r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постійної комісії селищної ради </w:t>
      </w:r>
      <w:r w:rsidRPr="00F669E4">
        <w:rPr>
          <w:color w:val="000000"/>
          <w:sz w:val="28"/>
          <w:szCs w:val="28"/>
          <w:lang w:val="uk-UA"/>
        </w:rPr>
        <w:t>з питань планування бюджету, фінансів та соціально–економічного розвитку</w:t>
      </w:r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669E4">
        <w:rPr>
          <w:color w:val="000000"/>
          <w:sz w:val="28"/>
          <w:szCs w:val="28"/>
          <w:bdr w:val="none" w:sz="0" w:space="0" w:color="auto" w:frame="1"/>
          <w:lang w:val="uk-UA"/>
        </w:rPr>
        <w:t>Свої депутатські повноваження здійснюю на основі вимог, які передбачені Конституцією України, Законами України «про статус депутатів місцевих рад», «Про місцеве самоврядування в Україні», Регламентом Юр’ївської селищної ради.</w:t>
      </w:r>
    </w:p>
    <w:p w:rsidR="00F669E4" w:rsidRPr="00F669E4" w:rsidRDefault="00F669E4" w:rsidP="00F669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69E4">
        <w:rPr>
          <w:rFonts w:ascii="Times New Roman" w:hAnsi="Times New Roman"/>
          <w:sz w:val="28"/>
          <w:szCs w:val="28"/>
          <w:lang w:val="uk-UA"/>
        </w:rPr>
        <w:t>На превеликий жаль, 2022 рік видався нелегким для України в цілому, для кожної області, громади та кожного жителя нашої країни окремо, адже в нашій країні йде війна. Цей рік назавжди змінив життя кожного з нас. Проте усі ми сумлінно працювали й далі працюємо над тим, аби наша країна вистояла надпотужні удари країни-агресора. Спільними зусиллями, кожен на своєму фронті</w:t>
      </w:r>
      <w:r>
        <w:rPr>
          <w:rFonts w:ascii="Times New Roman" w:hAnsi="Times New Roman"/>
          <w:sz w:val="28"/>
          <w:szCs w:val="28"/>
          <w:lang w:val="uk-UA"/>
        </w:rPr>
        <w:t>, ми приближаємо Перемогу разом.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Протягом звітного періоду  2022 року  постійно відвідував сесії Юр’ївської селищної ради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та засідання постійної комісії, </w:t>
      </w: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де  розглянуто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335</w:t>
      </w: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питань з різних напрямків.  З моменту набуття повноважень працюю над виконанням своїх депутатських обов’язків. 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Брав участь в обговоренні  нагальних питань. При ухваленні рішень завжди враховував  думку виборців і користь від цих рішень для життєдіяльності Юр’ївської територіальної громади, захист інтересів громадян та виконання доручень виборців у межах моїх депутатських повноважень, голосував позитивно.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На  територію  виборчого округу на період  військового</w:t>
      </w:r>
      <w:r w:rsidRPr="00F669E4">
        <w:rPr>
          <w:color w:val="1D1D1B"/>
          <w:sz w:val="28"/>
          <w:szCs w:val="28"/>
          <w:lang w:val="uk-UA"/>
        </w:rPr>
        <w:t xml:space="preserve"> </w:t>
      </w:r>
      <w:r>
        <w:rPr>
          <w:color w:val="1D1D1B"/>
          <w:sz w:val="28"/>
          <w:szCs w:val="28"/>
          <w:lang w:val="uk-UA"/>
        </w:rPr>
        <w:t>стану прибували переселенці з других областей разом зі</w:t>
      </w:r>
      <w:r w:rsidRPr="00F669E4">
        <w:rPr>
          <w:color w:val="1D1D1B"/>
          <w:sz w:val="28"/>
          <w:szCs w:val="28"/>
          <w:lang w:val="uk-UA"/>
        </w:rPr>
        <w:t xml:space="preserve"> старостою п</w:t>
      </w:r>
      <w:r>
        <w:rPr>
          <w:color w:val="1D1D1B"/>
          <w:sz w:val="28"/>
          <w:szCs w:val="28"/>
          <w:lang w:val="uk-UA"/>
        </w:rPr>
        <w:t>роводив  роботу по розселенню ВПО  серед жителів сіл, допома</w:t>
      </w:r>
      <w:r w:rsidRPr="00F669E4">
        <w:rPr>
          <w:color w:val="1D1D1B"/>
          <w:sz w:val="28"/>
          <w:szCs w:val="28"/>
          <w:lang w:val="uk-UA"/>
        </w:rPr>
        <w:t>гав у зборі та дос</w:t>
      </w:r>
      <w:r>
        <w:rPr>
          <w:color w:val="1D1D1B"/>
          <w:sz w:val="28"/>
          <w:szCs w:val="28"/>
          <w:lang w:val="uk-UA"/>
        </w:rPr>
        <w:t xml:space="preserve">тавці гуманітарної допомоги </w:t>
      </w:r>
      <w:r w:rsidRPr="00F669E4">
        <w:rPr>
          <w:color w:val="1D1D1B"/>
          <w:sz w:val="28"/>
          <w:szCs w:val="28"/>
          <w:lang w:val="uk-UA"/>
        </w:rPr>
        <w:t>для сім</w:t>
      </w:r>
      <w:r>
        <w:rPr>
          <w:color w:val="1D1D1B"/>
          <w:sz w:val="28"/>
          <w:szCs w:val="28"/>
          <w:lang w:val="uk-UA"/>
        </w:rPr>
        <w:t xml:space="preserve">ей ВПО та малозабезпечених </w:t>
      </w:r>
      <w:r w:rsidRPr="00F669E4">
        <w:rPr>
          <w:color w:val="1D1D1B"/>
          <w:sz w:val="28"/>
          <w:szCs w:val="28"/>
          <w:lang w:val="uk-UA"/>
        </w:rPr>
        <w:t>верств населення. Пості</w:t>
      </w:r>
      <w:r>
        <w:rPr>
          <w:color w:val="1D1D1B"/>
          <w:sz w:val="28"/>
          <w:szCs w:val="28"/>
          <w:lang w:val="uk-UA"/>
        </w:rPr>
        <w:t xml:space="preserve">йно підтримував та надавав </w:t>
      </w:r>
      <w:r w:rsidRPr="00F669E4">
        <w:rPr>
          <w:color w:val="1D1D1B"/>
          <w:sz w:val="28"/>
          <w:szCs w:val="28"/>
          <w:lang w:val="uk-UA"/>
        </w:rPr>
        <w:t>допомогу для</w:t>
      </w:r>
      <w:r>
        <w:rPr>
          <w:color w:val="1D1D1B"/>
          <w:sz w:val="28"/>
          <w:szCs w:val="28"/>
          <w:lang w:val="uk-UA"/>
        </w:rPr>
        <w:t xml:space="preserve"> </w:t>
      </w:r>
      <w:r w:rsidRPr="00F669E4">
        <w:rPr>
          <w:color w:val="1D1D1B"/>
          <w:sz w:val="28"/>
          <w:szCs w:val="28"/>
          <w:lang w:val="uk-UA"/>
        </w:rPr>
        <w:t>військов</w:t>
      </w:r>
      <w:r>
        <w:rPr>
          <w:color w:val="1D1D1B"/>
          <w:sz w:val="28"/>
          <w:szCs w:val="28"/>
          <w:lang w:val="uk-UA"/>
        </w:rPr>
        <w:t xml:space="preserve">ослужбовців ЗСУ, які перебували на  території   виборчого </w:t>
      </w:r>
      <w:r w:rsidRPr="00F669E4">
        <w:rPr>
          <w:color w:val="1D1D1B"/>
          <w:sz w:val="28"/>
          <w:szCs w:val="28"/>
          <w:lang w:val="uk-UA"/>
        </w:rPr>
        <w:t xml:space="preserve">округу  </w:t>
      </w:r>
      <w:r>
        <w:rPr>
          <w:color w:val="1D1D1B"/>
          <w:sz w:val="28"/>
          <w:szCs w:val="28"/>
          <w:lang w:val="uk-UA"/>
        </w:rPr>
        <w:t xml:space="preserve">(паливні  матеріали, дрова, продукти   харчування в </w:t>
      </w:r>
      <w:proofErr w:type="spellStart"/>
      <w:r>
        <w:rPr>
          <w:color w:val="1D1D1B"/>
          <w:sz w:val="28"/>
          <w:szCs w:val="28"/>
          <w:lang w:val="uk-UA"/>
        </w:rPr>
        <w:t>Жемчужненський</w:t>
      </w:r>
      <w:proofErr w:type="spellEnd"/>
      <w:r>
        <w:rPr>
          <w:color w:val="1D1D1B"/>
          <w:sz w:val="28"/>
          <w:szCs w:val="28"/>
          <w:lang w:val="uk-UA"/>
        </w:rPr>
        <w:t xml:space="preserve">   ліцей для </w:t>
      </w:r>
      <w:r w:rsidRPr="00F669E4">
        <w:rPr>
          <w:color w:val="1D1D1B"/>
          <w:sz w:val="28"/>
          <w:szCs w:val="28"/>
          <w:lang w:val="uk-UA"/>
        </w:rPr>
        <w:t>відправлення  військовослужбовцям  ЗСУ).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Постійно підтримую зв’язки з виборцями. В </w:t>
      </w:r>
      <w:proofErr w:type="spellStart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Жемчужненському</w:t>
      </w:r>
      <w:proofErr w:type="spellEnd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старостиинському</w:t>
      </w:r>
      <w:proofErr w:type="spellEnd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окрузі  щосереди  </w:t>
      </w:r>
      <w:r w:rsidRPr="00F669E4">
        <w:rPr>
          <w:sz w:val="28"/>
          <w:szCs w:val="28"/>
          <w:bdr w:val="none" w:sz="0" w:space="0" w:color="auto" w:frame="1"/>
          <w:lang w:val="uk-UA"/>
        </w:rPr>
        <w:t xml:space="preserve">з 08-00 до 12-00 за адресою: село Жемчужне, вулиця Шевченка, 53. Телефонні дзвінки від виборців приймаю </w:t>
      </w:r>
      <w:r w:rsidRPr="00F669E4">
        <w:rPr>
          <w:sz w:val="28"/>
          <w:szCs w:val="28"/>
          <w:bdr w:val="none" w:sz="0" w:space="0" w:color="auto" w:frame="1"/>
          <w:lang w:val="uk-UA"/>
        </w:rPr>
        <w:lastRenderedPageBreak/>
        <w:t>щодня за номером: +380502297189.</w:t>
      </w: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ведеться  особистий  прийом   громадян   з різних  соціальних  питань. 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У 2022 році до мене зверталися з усними зверненнями з питань надання матеріальної допомоги на лікування, вирішення земельних питань, забезпечення   сімей   переселенців  дровами. У міру моїх можливостей  намагався  надати посильну  допомогу  або  надавав   роз’яснення  з даних  питань.</w:t>
      </w:r>
      <w:r w:rsidRPr="00F669E4">
        <w:rPr>
          <w:color w:val="000000"/>
          <w:sz w:val="28"/>
          <w:szCs w:val="28"/>
          <w:lang w:val="uk-UA"/>
        </w:rPr>
        <w:t xml:space="preserve"> Мене цікавлять шляхи наповнення селищного бюджету, ефективність використання  земельних ділянок, забудованих земель, питання транспортного сполучення між віддаленими селами, благоустрій сільської території.</w:t>
      </w:r>
      <w:r w:rsidRPr="00F669E4">
        <w:rPr>
          <w:sz w:val="28"/>
          <w:szCs w:val="28"/>
          <w:lang w:val="uk-UA" w:eastAsia="en-US"/>
        </w:rPr>
        <w:t xml:space="preserve">   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Користуючись нагодою висловлюю щиру вдячність голові Юр’ївської селищної ради Івану Буряку, усьому депутатському корпусі за підтримку. Саме спільними зусиллями наша громада щороку стає все гарнішою, </w:t>
      </w:r>
      <w:proofErr w:type="spellStart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благоустроїною</w:t>
      </w:r>
      <w:proofErr w:type="spellEnd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Впевнений, що ми на вірному шляху і спільними зусиллями ми зможемо багато чого зробити  на користь як  громаді так і для кожного мешканця.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У своїй роботі керуюся принципами людяності, взаємоповаги та чесності. Вважаю,що  вміння слухати людей, розуміти їх турботи, мати сили і бажання їм допомагати – це головна життєва  істина. 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Підбиваючи підсумки звітного періоду, можу стверджувати, що активна і небайдужа участь кожного  мешканця у  житті громади  вестиме нас до нових і відчутних здобутків. </w:t>
      </w:r>
      <w:proofErr w:type="spellStart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Сподівась</w:t>
      </w:r>
      <w:proofErr w:type="spellEnd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що </w:t>
      </w:r>
      <w:proofErr w:type="spellStart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очікуваня</w:t>
      </w:r>
      <w:proofErr w:type="spellEnd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політичні і економічні  зміни у державі приведуть до  покращення життя у нашій </w:t>
      </w:r>
      <w:proofErr w:type="spellStart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Юр’ївській</w:t>
      </w:r>
      <w:proofErr w:type="spellEnd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>обєднаній</w:t>
      </w:r>
      <w:proofErr w:type="spellEnd"/>
      <w:r w:rsidRPr="00F669E4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територіальній громаді.</w:t>
      </w:r>
    </w:p>
    <w:p w:rsidR="00F669E4" w:rsidRPr="00F669E4" w:rsidRDefault="00F669E4" w:rsidP="00F669E4">
      <w:pPr>
        <w:rPr>
          <w:sz w:val="28"/>
          <w:szCs w:val="28"/>
          <w:lang w:val="uk-UA" w:eastAsia="ru-RU"/>
        </w:rPr>
      </w:pPr>
    </w:p>
    <w:p w:rsidR="00F669E4" w:rsidRPr="00F669E4" w:rsidRDefault="00F669E4" w:rsidP="00F669E4">
      <w:pPr>
        <w:rPr>
          <w:sz w:val="28"/>
          <w:szCs w:val="28"/>
          <w:lang w:val="uk-UA" w:eastAsia="ru-RU"/>
        </w:rPr>
      </w:pPr>
    </w:p>
    <w:p w:rsidR="00F669E4" w:rsidRPr="00F669E4" w:rsidRDefault="00F669E4" w:rsidP="00F669E4">
      <w:pPr>
        <w:rPr>
          <w:sz w:val="28"/>
          <w:szCs w:val="28"/>
          <w:lang w:val="uk-UA" w:eastAsia="ru-RU"/>
        </w:rPr>
      </w:pPr>
    </w:p>
    <w:p w:rsidR="00F669E4" w:rsidRPr="00F669E4" w:rsidRDefault="00F669E4" w:rsidP="00F669E4">
      <w:pPr>
        <w:rPr>
          <w:sz w:val="28"/>
          <w:szCs w:val="28"/>
          <w:lang w:val="uk-UA" w:eastAsia="ru-RU"/>
        </w:rPr>
      </w:pPr>
    </w:p>
    <w:p w:rsidR="006E788B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bdr w:val="none" w:sz="0" w:space="0" w:color="auto" w:frame="1"/>
          <w:lang w:val="uk-UA"/>
        </w:rPr>
      </w:pPr>
      <w:r w:rsidRPr="00F669E4">
        <w:rPr>
          <w:b/>
          <w:sz w:val="28"/>
          <w:szCs w:val="28"/>
          <w:bdr w:val="none" w:sz="0" w:space="0" w:color="auto" w:frame="1"/>
          <w:lang w:val="uk-UA"/>
        </w:rPr>
        <w:t xml:space="preserve">Депутат  </w:t>
      </w:r>
    </w:p>
    <w:p w:rsidR="006E788B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F669E4">
        <w:rPr>
          <w:b/>
          <w:sz w:val="28"/>
          <w:szCs w:val="28"/>
          <w:bdr w:val="none" w:sz="0" w:space="0" w:color="auto" w:frame="1"/>
          <w:lang w:val="uk-UA"/>
        </w:rPr>
        <w:t>Юр֦ївської</w:t>
      </w:r>
      <w:proofErr w:type="spellEnd"/>
      <w:r w:rsidRPr="00F669E4">
        <w:rPr>
          <w:b/>
          <w:sz w:val="28"/>
          <w:szCs w:val="28"/>
          <w:bdr w:val="none" w:sz="0" w:space="0" w:color="auto" w:frame="1"/>
          <w:lang w:val="uk-UA"/>
        </w:rPr>
        <w:t xml:space="preserve"> селищної  ради  </w:t>
      </w:r>
      <w:r w:rsidRPr="00F669E4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F669E4" w:rsidRPr="00F669E4" w:rsidRDefault="00F669E4" w:rsidP="00F669E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F669E4">
        <w:rPr>
          <w:b/>
          <w:color w:val="000000"/>
          <w:sz w:val="28"/>
          <w:szCs w:val="28"/>
          <w:bdr w:val="none" w:sz="0" w:space="0" w:color="auto" w:frame="1"/>
          <w:lang w:val="uk-UA"/>
        </w:rPr>
        <w:t>Олександр ОСЬМАК</w:t>
      </w:r>
    </w:p>
    <w:p w:rsidR="00F669E4" w:rsidRPr="00F669E4" w:rsidRDefault="00F669E4" w:rsidP="00F669E4">
      <w:pPr>
        <w:tabs>
          <w:tab w:val="left" w:pos="5220"/>
        </w:tabs>
        <w:rPr>
          <w:b/>
          <w:sz w:val="28"/>
          <w:szCs w:val="28"/>
          <w:lang w:val="uk-UA" w:eastAsia="ru-RU"/>
        </w:rPr>
      </w:pPr>
    </w:p>
    <w:p w:rsidR="004350FA" w:rsidRPr="00F669E4" w:rsidRDefault="004350FA" w:rsidP="00683D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350FA" w:rsidRPr="00F669E4" w:rsidRDefault="004350FA" w:rsidP="00683D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4350FA" w:rsidRPr="00F669E4" w:rsidSect="00683D7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644"/>
    <w:multiLevelType w:val="hybridMultilevel"/>
    <w:tmpl w:val="7512CDCC"/>
    <w:lvl w:ilvl="0" w:tplc="0C989E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8E"/>
    <w:rsid w:val="00010B10"/>
    <w:rsid w:val="000113AB"/>
    <w:rsid w:val="00060926"/>
    <w:rsid w:val="00090329"/>
    <w:rsid w:val="000A5D21"/>
    <w:rsid w:val="000B4907"/>
    <w:rsid w:val="000B5B08"/>
    <w:rsid w:val="000C3FF1"/>
    <w:rsid w:val="000C5FE9"/>
    <w:rsid w:val="000D0EEF"/>
    <w:rsid w:val="000D2358"/>
    <w:rsid w:val="000D376D"/>
    <w:rsid w:val="000D432C"/>
    <w:rsid w:val="000E2A24"/>
    <w:rsid w:val="000E434B"/>
    <w:rsid w:val="000F456D"/>
    <w:rsid w:val="000F620F"/>
    <w:rsid w:val="000F7CD3"/>
    <w:rsid w:val="00106A09"/>
    <w:rsid w:val="0011193E"/>
    <w:rsid w:val="00113C03"/>
    <w:rsid w:val="0011660B"/>
    <w:rsid w:val="00117365"/>
    <w:rsid w:val="0012312C"/>
    <w:rsid w:val="00124DA0"/>
    <w:rsid w:val="001278D4"/>
    <w:rsid w:val="00127A20"/>
    <w:rsid w:val="00135569"/>
    <w:rsid w:val="00137987"/>
    <w:rsid w:val="00141678"/>
    <w:rsid w:val="00146792"/>
    <w:rsid w:val="00147CBA"/>
    <w:rsid w:val="0015189F"/>
    <w:rsid w:val="0015488C"/>
    <w:rsid w:val="00166B99"/>
    <w:rsid w:val="00174FB6"/>
    <w:rsid w:val="00184649"/>
    <w:rsid w:val="00187D54"/>
    <w:rsid w:val="001A3375"/>
    <w:rsid w:val="001A44FF"/>
    <w:rsid w:val="001C6DD5"/>
    <w:rsid w:val="001D1077"/>
    <w:rsid w:val="001D3797"/>
    <w:rsid w:val="001E4955"/>
    <w:rsid w:val="001E52C2"/>
    <w:rsid w:val="001F6989"/>
    <w:rsid w:val="001F69EE"/>
    <w:rsid w:val="00217112"/>
    <w:rsid w:val="00243756"/>
    <w:rsid w:val="0025070E"/>
    <w:rsid w:val="0025542F"/>
    <w:rsid w:val="00255C8E"/>
    <w:rsid w:val="00260F2E"/>
    <w:rsid w:val="0026187F"/>
    <w:rsid w:val="00274C19"/>
    <w:rsid w:val="00285536"/>
    <w:rsid w:val="00291EC9"/>
    <w:rsid w:val="002B6386"/>
    <w:rsid w:val="002C05C8"/>
    <w:rsid w:val="002C5789"/>
    <w:rsid w:val="002E096D"/>
    <w:rsid w:val="002E6C90"/>
    <w:rsid w:val="002F51DC"/>
    <w:rsid w:val="00300A15"/>
    <w:rsid w:val="00303951"/>
    <w:rsid w:val="003106F0"/>
    <w:rsid w:val="003129DD"/>
    <w:rsid w:val="00314C10"/>
    <w:rsid w:val="00335FE0"/>
    <w:rsid w:val="00336BC1"/>
    <w:rsid w:val="003453E0"/>
    <w:rsid w:val="00360DBB"/>
    <w:rsid w:val="00363131"/>
    <w:rsid w:val="00381D8F"/>
    <w:rsid w:val="003A41FD"/>
    <w:rsid w:val="003B0DAD"/>
    <w:rsid w:val="003D3E11"/>
    <w:rsid w:val="003D5508"/>
    <w:rsid w:val="003D5A48"/>
    <w:rsid w:val="003E120A"/>
    <w:rsid w:val="003F0B59"/>
    <w:rsid w:val="004071EC"/>
    <w:rsid w:val="00422E97"/>
    <w:rsid w:val="00426E36"/>
    <w:rsid w:val="00430CC4"/>
    <w:rsid w:val="0043155E"/>
    <w:rsid w:val="00432492"/>
    <w:rsid w:val="00432B69"/>
    <w:rsid w:val="004350FA"/>
    <w:rsid w:val="00442630"/>
    <w:rsid w:val="00452BB3"/>
    <w:rsid w:val="00492FA2"/>
    <w:rsid w:val="004B207A"/>
    <w:rsid w:val="004D2F80"/>
    <w:rsid w:val="004D463E"/>
    <w:rsid w:val="004D4FDE"/>
    <w:rsid w:val="004E1B86"/>
    <w:rsid w:val="004E7CDE"/>
    <w:rsid w:val="004F1C44"/>
    <w:rsid w:val="004F1EE2"/>
    <w:rsid w:val="0051093A"/>
    <w:rsid w:val="00553F4A"/>
    <w:rsid w:val="00556288"/>
    <w:rsid w:val="00562C3F"/>
    <w:rsid w:val="00567E1A"/>
    <w:rsid w:val="0057363E"/>
    <w:rsid w:val="00594E43"/>
    <w:rsid w:val="005A2A52"/>
    <w:rsid w:val="005B45B5"/>
    <w:rsid w:val="005C1D34"/>
    <w:rsid w:val="005C7130"/>
    <w:rsid w:val="005F16D2"/>
    <w:rsid w:val="005F2294"/>
    <w:rsid w:val="00607086"/>
    <w:rsid w:val="00610F39"/>
    <w:rsid w:val="00615A30"/>
    <w:rsid w:val="006225F9"/>
    <w:rsid w:val="006260D8"/>
    <w:rsid w:val="00644848"/>
    <w:rsid w:val="00661458"/>
    <w:rsid w:val="0066331F"/>
    <w:rsid w:val="0067730E"/>
    <w:rsid w:val="006822C4"/>
    <w:rsid w:val="00683D78"/>
    <w:rsid w:val="00684867"/>
    <w:rsid w:val="006A200A"/>
    <w:rsid w:val="006A3721"/>
    <w:rsid w:val="006B0EA8"/>
    <w:rsid w:val="006B1DB9"/>
    <w:rsid w:val="006C450C"/>
    <w:rsid w:val="006C784F"/>
    <w:rsid w:val="006E0360"/>
    <w:rsid w:val="006E07E6"/>
    <w:rsid w:val="006E4247"/>
    <w:rsid w:val="006E6C31"/>
    <w:rsid w:val="006E788B"/>
    <w:rsid w:val="006E7DD1"/>
    <w:rsid w:val="006F24C0"/>
    <w:rsid w:val="006F4197"/>
    <w:rsid w:val="007051F7"/>
    <w:rsid w:val="007120C1"/>
    <w:rsid w:val="0071343A"/>
    <w:rsid w:val="00715487"/>
    <w:rsid w:val="007168D2"/>
    <w:rsid w:val="007221EA"/>
    <w:rsid w:val="0072429E"/>
    <w:rsid w:val="00730764"/>
    <w:rsid w:val="00735F4C"/>
    <w:rsid w:val="00737EC8"/>
    <w:rsid w:val="00741340"/>
    <w:rsid w:val="007830D3"/>
    <w:rsid w:val="00790664"/>
    <w:rsid w:val="00796AC2"/>
    <w:rsid w:val="007A18B1"/>
    <w:rsid w:val="007A22FE"/>
    <w:rsid w:val="007A57EE"/>
    <w:rsid w:val="007A623E"/>
    <w:rsid w:val="007B0663"/>
    <w:rsid w:val="007B5F22"/>
    <w:rsid w:val="007C2FBA"/>
    <w:rsid w:val="007C5908"/>
    <w:rsid w:val="007D4C10"/>
    <w:rsid w:val="007E60E9"/>
    <w:rsid w:val="007F2335"/>
    <w:rsid w:val="007F6FB7"/>
    <w:rsid w:val="00816E48"/>
    <w:rsid w:val="00825428"/>
    <w:rsid w:val="0083296E"/>
    <w:rsid w:val="00832D3C"/>
    <w:rsid w:val="0084092F"/>
    <w:rsid w:val="00847E7C"/>
    <w:rsid w:val="00851DC1"/>
    <w:rsid w:val="00867BDC"/>
    <w:rsid w:val="00876641"/>
    <w:rsid w:val="00883349"/>
    <w:rsid w:val="0089055E"/>
    <w:rsid w:val="00891856"/>
    <w:rsid w:val="00894F2D"/>
    <w:rsid w:val="008A0635"/>
    <w:rsid w:val="008A2C57"/>
    <w:rsid w:val="008B40F5"/>
    <w:rsid w:val="008C515A"/>
    <w:rsid w:val="008C7886"/>
    <w:rsid w:val="008D1802"/>
    <w:rsid w:val="008D66BC"/>
    <w:rsid w:val="008E7FAC"/>
    <w:rsid w:val="008F1FC7"/>
    <w:rsid w:val="0090322A"/>
    <w:rsid w:val="00916A63"/>
    <w:rsid w:val="0091732B"/>
    <w:rsid w:val="00942D42"/>
    <w:rsid w:val="00943EAF"/>
    <w:rsid w:val="00951BFF"/>
    <w:rsid w:val="0096341C"/>
    <w:rsid w:val="00965522"/>
    <w:rsid w:val="009720A5"/>
    <w:rsid w:val="009942F6"/>
    <w:rsid w:val="009A1684"/>
    <w:rsid w:val="009A7EAE"/>
    <w:rsid w:val="009D3A61"/>
    <w:rsid w:val="009E0483"/>
    <w:rsid w:val="009F6B66"/>
    <w:rsid w:val="00A16DA6"/>
    <w:rsid w:val="00A20A4F"/>
    <w:rsid w:val="00A221A8"/>
    <w:rsid w:val="00A31D73"/>
    <w:rsid w:val="00A41B58"/>
    <w:rsid w:val="00A4556B"/>
    <w:rsid w:val="00A46A33"/>
    <w:rsid w:val="00A530C8"/>
    <w:rsid w:val="00A5391F"/>
    <w:rsid w:val="00A6088D"/>
    <w:rsid w:val="00A62360"/>
    <w:rsid w:val="00A71DFB"/>
    <w:rsid w:val="00A779BD"/>
    <w:rsid w:val="00A82ECF"/>
    <w:rsid w:val="00AA1132"/>
    <w:rsid w:val="00AA59A1"/>
    <w:rsid w:val="00AA788D"/>
    <w:rsid w:val="00AB47CE"/>
    <w:rsid w:val="00AB73B8"/>
    <w:rsid w:val="00AD1CEC"/>
    <w:rsid w:val="00AE4B56"/>
    <w:rsid w:val="00AF38A5"/>
    <w:rsid w:val="00AF7D02"/>
    <w:rsid w:val="00B00E60"/>
    <w:rsid w:val="00B01219"/>
    <w:rsid w:val="00B03C20"/>
    <w:rsid w:val="00B072A5"/>
    <w:rsid w:val="00B11A3F"/>
    <w:rsid w:val="00B135ED"/>
    <w:rsid w:val="00B265F7"/>
    <w:rsid w:val="00B34160"/>
    <w:rsid w:val="00B45F55"/>
    <w:rsid w:val="00B52394"/>
    <w:rsid w:val="00B56462"/>
    <w:rsid w:val="00B60718"/>
    <w:rsid w:val="00B608DE"/>
    <w:rsid w:val="00B67834"/>
    <w:rsid w:val="00B808AB"/>
    <w:rsid w:val="00B82D62"/>
    <w:rsid w:val="00B85360"/>
    <w:rsid w:val="00B94BFF"/>
    <w:rsid w:val="00BA01ED"/>
    <w:rsid w:val="00BA02EC"/>
    <w:rsid w:val="00BA192D"/>
    <w:rsid w:val="00BA1B56"/>
    <w:rsid w:val="00BA2F0E"/>
    <w:rsid w:val="00BA5D57"/>
    <w:rsid w:val="00BA66EC"/>
    <w:rsid w:val="00BB5ED6"/>
    <w:rsid w:val="00BB7C92"/>
    <w:rsid w:val="00BC6C2E"/>
    <w:rsid w:val="00BD0C27"/>
    <w:rsid w:val="00BD58C6"/>
    <w:rsid w:val="00BD72AE"/>
    <w:rsid w:val="00BE03B8"/>
    <w:rsid w:val="00BE5083"/>
    <w:rsid w:val="00C0561F"/>
    <w:rsid w:val="00C06074"/>
    <w:rsid w:val="00C14557"/>
    <w:rsid w:val="00C17F97"/>
    <w:rsid w:val="00C233EA"/>
    <w:rsid w:val="00C24B94"/>
    <w:rsid w:val="00C31C91"/>
    <w:rsid w:val="00C3222B"/>
    <w:rsid w:val="00C3270E"/>
    <w:rsid w:val="00C40A93"/>
    <w:rsid w:val="00C46149"/>
    <w:rsid w:val="00C50B3B"/>
    <w:rsid w:val="00C51499"/>
    <w:rsid w:val="00C6094D"/>
    <w:rsid w:val="00C62ABF"/>
    <w:rsid w:val="00C63354"/>
    <w:rsid w:val="00C65EA8"/>
    <w:rsid w:val="00C67811"/>
    <w:rsid w:val="00C95E41"/>
    <w:rsid w:val="00C95EB5"/>
    <w:rsid w:val="00CA2BE1"/>
    <w:rsid w:val="00CC54E3"/>
    <w:rsid w:val="00CD1584"/>
    <w:rsid w:val="00CE6AF6"/>
    <w:rsid w:val="00CF09A3"/>
    <w:rsid w:val="00D01BA4"/>
    <w:rsid w:val="00D14A59"/>
    <w:rsid w:val="00D337BB"/>
    <w:rsid w:val="00D42A42"/>
    <w:rsid w:val="00D53C8F"/>
    <w:rsid w:val="00D61016"/>
    <w:rsid w:val="00D705DC"/>
    <w:rsid w:val="00D87FCF"/>
    <w:rsid w:val="00DA0224"/>
    <w:rsid w:val="00DA5D2C"/>
    <w:rsid w:val="00DC0F13"/>
    <w:rsid w:val="00DC3EF0"/>
    <w:rsid w:val="00DC43C9"/>
    <w:rsid w:val="00DE0455"/>
    <w:rsid w:val="00DE3AE9"/>
    <w:rsid w:val="00DE4048"/>
    <w:rsid w:val="00DF1700"/>
    <w:rsid w:val="00E00B41"/>
    <w:rsid w:val="00E02553"/>
    <w:rsid w:val="00E118D7"/>
    <w:rsid w:val="00E141B3"/>
    <w:rsid w:val="00E169DC"/>
    <w:rsid w:val="00E16A95"/>
    <w:rsid w:val="00E316C7"/>
    <w:rsid w:val="00E53FE6"/>
    <w:rsid w:val="00E54393"/>
    <w:rsid w:val="00E61885"/>
    <w:rsid w:val="00E7280A"/>
    <w:rsid w:val="00E91E35"/>
    <w:rsid w:val="00E923AF"/>
    <w:rsid w:val="00E923D5"/>
    <w:rsid w:val="00EB2028"/>
    <w:rsid w:val="00EE4DAD"/>
    <w:rsid w:val="00EF2650"/>
    <w:rsid w:val="00EF54D5"/>
    <w:rsid w:val="00F23981"/>
    <w:rsid w:val="00F24626"/>
    <w:rsid w:val="00F30E2F"/>
    <w:rsid w:val="00F3525E"/>
    <w:rsid w:val="00F478DE"/>
    <w:rsid w:val="00F669E4"/>
    <w:rsid w:val="00F85D2F"/>
    <w:rsid w:val="00F90942"/>
    <w:rsid w:val="00F90BBF"/>
    <w:rsid w:val="00F95CD1"/>
    <w:rsid w:val="00FB3059"/>
    <w:rsid w:val="00FC3684"/>
    <w:rsid w:val="00FE250C"/>
    <w:rsid w:val="00FE6C0E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A3721"/>
    <w:pPr>
      <w:tabs>
        <w:tab w:val="center" w:pos="4677"/>
        <w:tab w:val="right" w:pos="9355"/>
      </w:tabs>
    </w:pPr>
    <w:rPr>
      <w:rFonts w:ascii="Bookman Old Style" w:eastAsia="Calibri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A3721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5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DC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87FCF"/>
    <w:rPr>
      <w:b/>
      <w:bCs/>
    </w:rPr>
  </w:style>
  <w:style w:type="character" w:styleId="a8">
    <w:name w:val="Hyperlink"/>
    <w:basedOn w:val="a0"/>
    <w:uiPriority w:val="99"/>
    <w:semiHidden/>
    <w:unhideWhenUsed/>
    <w:rsid w:val="00D87FCF"/>
    <w:rPr>
      <w:color w:val="0000FF"/>
      <w:u w:val="single"/>
    </w:rPr>
  </w:style>
  <w:style w:type="character" w:styleId="a9">
    <w:name w:val="Emphasis"/>
    <w:basedOn w:val="a0"/>
    <w:uiPriority w:val="20"/>
    <w:qFormat/>
    <w:rsid w:val="00D87FCF"/>
    <w:rPr>
      <w:i/>
      <w:iCs/>
    </w:rPr>
  </w:style>
  <w:style w:type="character" w:customStyle="1" w:styleId="readmsghead-comma">
    <w:name w:val="readmsg__head-comma"/>
    <w:basedOn w:val="a0"/>
    <w:rsid w:val="00D87FCF"/>
  </w:style>
  <w:style w:type="paragraph" w:styleId="aa">
    <w:name w:val="Normal (Web)"/>
    <w:basedOn w:val="a"/>
    <w:uiPriority w:val="99"/>
    <w:unhideWhenUsed/>
    <w:rsid w:val="007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A3721"/>
    <w:pPr>
      <w:tabs>
        <w:tab w:val="center" w:pos="4677"/>
        <w:tab w:val="right" w:pos="9355"/>
      </w:tabs>
    </w:pPr>
    <w:rPr>
      <w:rFonts w:ascii="Bookman Old Style" w:eastAsia="Calibri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A3721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5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DC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87FCF"/>
    <w:rPr>
      <w:b/>
      <w:bCs/>
    </w:rPr>
  </w:style>
  <w:style w:type="character" w:styleId="a8">
    <w:name w:val="Hyperlink"/>
    <w:basedOn w:val="a0"/>
    <w:uiPriority w:val="99"/>
    <w:semiHidden/>
    <w:unhideWhenUsed/>
    <w:rsid w:val="00D87FCF"/>
    <w:rPr>
      <w:color w:val="0000FF"/>
      <w:u w:val="single"/>
    </w:rPr>
  </w:style>
  <w:style w:type="character" w:styleId="a9">
    <w:name w:val="Emphasis"/>
    <w:basedOn w:val="a0"/>
    <w:uiPriority w:val="20"/>
    <w:qFormat/>
    <w:rsid w:val="00D87FCF"/>
    <w:rPr>
      <w:i/>
      <w:iCs/>
    </w:rPr>
  </w:style>
  <w:style w:type="character" w:customStyle="1" w:styleId="readmsghead-comma">
    <w:name w:val="readmsg__head-comma"/>
    <w:basedOn w:val="a0"/>
    <w:rsid w:val="00D87FCF"/>
  </w:style>
  <w:style w:type="paragraph" w:styleId="aa">
    <w:name w:val="Normal (Web)"/>
    <w:basedOn w:val="a"/>
    <w:uiPriority w:val="99"/>
    <w:unhideWhenUsed/>
    <w:rsid w:val="007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756121543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2023-01-03T09:46:00Z</cp:lastPrinted>
  <dcterms:created xsi:type="dcterms:W3CDTF">2023-02-09T08:46:00Z</dcterms:created>
  <dcterms:modified xsi:type="dcterms:W3CDTF">2023-02-09T09:02:00Z</dcterms:modified>
</cp:coreProperties>
</file>