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DAE" w:rsidRPr="00E17DAE" w:rsidRDefault="00E17DAE" w:rsidP="00E17DA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E17DA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Де можна ознайомитись з інформацією щодо повторного (дистанційного) формування сертифікатів за електронним запитом та за яких умов їх можна сформувати?</w:t>
      </w:r>
    </w:p>
    <w:p w:rsidR="00E17DAE" w:rsidRPr="00E17DAE" w:rsidRDefault="00E17DAE" w:rsidP="00E17D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809625" cy="496528"/>
            <wp:effectExtent l="19050" t="0" r="9525" b="0"/>
            <wp:docPr id="1" name="Рисунок 1" descr="https://dp.tax.gov.ua/data/material/000/801/934618/68ca5896458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p.tax.gov.ua/data/material/000/801/934618/68ca5896458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496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7DAE" w:rsidRPr="00E17DAE" w:rsidRDefault="00E17DAE" w:rsidP="00E17DA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4BFC">
        <w:rPr>
          <w:rFonts w:ascii="Times New Roman" w:hAnsi="Times New Roman" w:cs="Times New Roman"/>
          <w:sz w:val="24"/>
          <w:szCs w:val="24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 (територія обслуговування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Павлоградський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район) </w:t>
      </w:r>
      <w:r w:rsidRPr="00E17DA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звертає увагу, що детальну інформацію щодо повторного (дистанційного) формування сертифікатів за електронним запитом розміщено на </w:t>
      </w:r>
      <w:proofErr w:type="spellStart"/>
      <w:r w:rsidRPr="00E17DAE">
        <w:rPr>
          <w:rFonts w:ascii="Times New Roman" w:eastAsia="Times New Roman" w:hAnsi="Times New Roman" w:cs="Times New Roman"/>
          <w:sz w:val="24"/>
          <w:szCs w:val="24"/>
          <w:lang w:eastAsia="uk-UA"/>
        </w:rPr>
        <w:t>вебсайті</w:t>
      </w:r>
      <w:proofErr w:type="spellEnd"/>
      <w:r w:rsidRPr="00E17DA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Кваліфікованого надавача електронних довірчих послуг Державної податкової служби України (далі – КНЕДП ДПС) (</w:t>
      </w:r>
      <w:hyperlink r:id="rId5" w:history="1">
        <w:r w:rsidRPr="00E17D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https://ca.tax.gov.ua</w:t>
        </w:r>
      </w:hyperlink>
      <w:r w:rsidRPr="00E17DA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). </w:t>
      </w:r>
    </w:p>
    <w:p w:rsidR="00E17DAE" w:rsidRPr="00E17DAE" w:rsidRDefault="00E17DAE" w:rsidP="00E17D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17DA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Повторне (дистанційне) формування сертифікатів за електронним запитом можна здійснити </w:t>
      </w:r>
      <w:proofErr w:type="spellStart"/>
      <w:r w:rsidRPr="00E17DAE">
        <w:rPr>
          <w:rFonts w:ascii="Times New Roman" w:eastAsia="Times New Roman" w:hAnsi="Times New Roman" w:cs="Times New Roman"/>
          <w:sz w:val="24"/>
          <w:szCs w:val="24"/>
          <w:lang w:eastAsia="uk-UA"/>
        </w:rPr>
        <w:t>онлайн</w:t>
      </w:r>
      <w:proofErr w:type="spellEnd"/>
      <w:r w:rsidRPr="00E17DA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</w:t>
      </w:r>
      <w:proofErr w:type="spellStart"/>
      <w:r w:rsidRPr="00E17DAE">
        <w:rPr>
          <w:rFonts w:ascii="Times New Roman" w:eastAsia="Times New Roman" w:hAnsi="Times New Roman" w:cs="Times New Roman"/>
          <w:sz w:val="24"/>
          <w:szCs w:val="24"/>
          <w:lang w:eastAsia="uk-UA"/>
        </w:rPr>
        <w:t>вебсайті</w:t>
      </w:r>
      <w:proofErr w:type="spellEnd"/>
      <w:r w:rsidRPr="00E17DA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КНЕДП ДПС за посиланням: Головна/«Повторне (дистанційне) формування сертифікатів за електронним запитом»/ On-</w:t>
      </w:r>
      <w:proofErr w:type="spellStart"/>
      <w:r w:rsidRPr="00E17DAE">
        <w:rPr>
          <w:rFonts w:ascii="Times New Roman" w:eastAsia="Times New Roman" w:hAnsi="Times New Roman" w:cs="Times New Roman"/>
          <w:sz w:val="24"/>
          <w:szCs w:val="24"/>
          <w:lang w:eastAsia="uk-UA"/>
        </w:rPr>
        <w:t>line</w:t>
      </w:r>
      <w:proofErr w:type="spellEnd"/>
      <w:r w:rsidRPr="00E17DA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hyperlink r:id="rId6" w:history="1">
        <w:r w:rsidRPr="00E17D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https://ca.tax.gov.ua/manage-certificates</w:t>
        </w:r>
      </w:hyperlink>
      <w:r w:rsidRPr="00E17DA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або за допомогою програмного забезпечення «ІІТ Користувач ЦСК-1». </w:t>
      </w:r>
    </w:p>
    <w:p w:rsidR="00E17DAE" w:rsidRPr="00E17DAE" w:rsidRDefault="00E17DAE" w:rsidP="00E17D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17DA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Для початку використання сервісу повторного (дистанційного) формування сертифікатів за електронним запитом за допомогою програмного забезпечення «ІІТ Користувач ЦСК-1» платнику необхідно встановити актуальну версію безкоштовного програмного забезпечення «ІІТ Користувач ЦСК-1», яка доступна для завантаження за посиланням: Головна/«Повторне (дистанційне) формування сертифікатів за електронним запитом»/«За допомогою Користувача ЦСК» або Головна/«Отримання електронних довірчих послуг»/«Програмне забезпечення»/«Засіб кваліфікованого електронного підпису чи печатки - «ІІТ Користувач ЦСК-1»/«Інсталяційний пакет «ІІТ Користувач ЦСК-1.3.1». </w:t>
      </w:r>
    </w:p>
    <w:p w:rsidR="00E17DAE" w:rsidRPr="00E17DAE" w:rsidRDefault="00E17DAE" w:rsidP="00E17D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17DA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Додатково усім клієнтам КНЕДП ДПС рекомендовано переглянути </w:t>
      </w:r>
      <w:proofErr w:type="spellStart"/>
      <w:r w:rsidRPr="00E17DAE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Відеоінструкцію</w:t>
      </w:r>
      <w:proofErr w:type="spellEnd"/>
      <w:r w:rsidRPr="00E17DA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 повторному формуванню сертифіката за електронним запитом (</w:t>
      </w:r>
      <w:hyperlink r:id="rId7" w:history="1">
        <w:r w:rsidRPr="00E17D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https://www.youtube.com/watch?v=HjGhqQ0a1DU</w:t>
        </w:r>
      </w:hyperlink>
      <w:r w:rsidRPr="00E17DA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). </w:t>
      </w:r>
    </w:p>
    <w:p w:rsidR="00E17DAE" w:rsidRPr="00E17DAE" w:rsidRDefault="00E17DAE" w:rsidP="00E17D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17DA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Також детальний опис по роботі сервісу та перелік можливих помилок розміщено у відповідних розділах Настанови користувача. </w:t>
      </w:r>
    </w:p>
    <w:p w:rsidR="00E17DAE" w:rsidRPr="00E17DAE" w:rsidRDefault="00E17DAE" w:rsidP="00E17D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17DA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Слід зазначити, що скористатися сервісом повторного (дистанційного) формування сертифікатів зможуть лише ті користувачі, які мають: </w:t>
      </w:r>
    </w:p>
    <w:p w:rsidR="00E17DAE" w:rsidRPr="00E17DAE" w:rsidRDefault="00E17DAE" w:rsidP="00E17D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17DA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чинні сертифікати (наприклад, до закінчення строку чинності сертифікатів залишилось декілька днів); </w:t>
      </w:r>
    </w:p>
    <w:p w:rsidR="00E17DAE" w:rsidRPr="00E17DAE" w:rsidRDefault="00E17DAE" w:rsidP="00E17D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17DA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незмінні реєстраційні дані (ПІБ, адреса реєстрації місця проживання, код ЄДРПОУ організації тощо); </w:t>
      </w:r>
    </w:p>
    <w:p w:rsidR="00E17DAE" w:rsidRPr="00E17DAE" w:rsidRDefault="00E17DAE" w:rsidP="00E17D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17DA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особистий ключ доступний лише користувачу та не є скомпрометованим. </w:t>
      </w:r>
    </w:p>
    <w:p w:rsidR="00A23D91" w:rsidRDefault="00A23D91" w:rsidP="00E17DAE">
      <w:pPr>
        <w:spacing w:after="0"/>
        <w:ind w:firstLine="567"/>
      </w:pPr>
    </w:p>
    <w:sectPr w:rsidR="00A23D91" w:rsidSect="00A23D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7DAE"/>
    <w:rsid w:val="00A23D91"/>
    <w:rsid w:val="00E17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D91"/>
  </w:style>
  <w:style w:type="paragraph" w:styleId="1">
    <w:name w:val="heading 1"/>
    <w:basedOn w:val="a"/>
    <w:link w:val="10"/>
    <w:uiPriority w:val="9"/>
    <w:qFormat/>
    <w:rsid w:val="00E17D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7DA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E17DA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17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E17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17D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1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3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92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95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HjGhqQ0a1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.tax.gov.ua/manage-certificates" TargetMode="External"/><Relationship Id="rId5" Type="http://schemas.openxmlformats.org/officeDocument/2006/relationships/hyperlink" Target="https://ca.tax.gov.ua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1554</Words>
  <Characters>886</Characters>
  <Application>Microsoft Office Word</Application>
  <DocSecurity>0</DocSecurity>
  <Lines>7</Lines>
  <Paragraphs>4</Paragraphs>
  <ScaleCrop>false</ScaleCrop>
  <Company/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2025-09-17T11:01:00Z</dcterms:created>
  <dcterms:modified xsi:type="dcterms:W3CDTF">2025-09-17T11:02:00Z</dcterms:modified>
</cp:coreProperties>
</file>