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CF" w:rsidRPr="00022FCF" w:rsidRDefault="00022FCF" w:rsidP="004B41A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22FCF">
        <w:rPr>
          <w:rFonts w:ascii="Times New Roman" w:eastAsia="Times New Roman" w:hAnsi="Times New Roman" w:cs="Times New Roman"/>
          <w:b/>
          <w:bCs/>
          <w:kern w:val="36"/>
          <w:sz w:val="24"/>
          <w:szCs w:val="24"/>
          <w:lang w:eastAsia="ru-RU"/>
        </w:rPr>
        <w:t>Про особливості оподаткування ПДВ операцій, які оподатковуються за ставкою 7 відсоткі</w:t>
      </w:r>
      <w:proofErr w:type="gramStart"/>
      <w:r w:rsidRPr="00022FCF">
        <w:rPr>
          <w:rFonts w:ascii="Times New Roman" w:eastAsia="Times New Roman" w:hAnsi="Times New Roman" w:cs="Times New Roman"/>
          <w:b/>
          <w:bCs/>
          <w:kern w:val="36"/>
          <w:sz w:val="24"/>
          <w:szCs w:val="24"/>
          <w:lang w:eastAsia="ru-RU"/>
        </w:rPr>
        <w:t>в</w:t>
      </w:r>
      <w:proofErr w:type="gramEnd"/>
    </w:p>
    <w:p w:rsidR="00022FCF" w:rsidRPr="00022FCF" w:rsidRDefault="00022FCF" w:rsidP="00E33A03">
      <w:pPr>
        <w:spacing w:after="0" w:line="240" w:lineRule="auto"/>
        <w:ind w:firstLine="567"/>
        <w:jc w:val="both"/>
        <w:rPr>
          <w:lang w:val="uk-UA"/>
        </w:rPr>
      </w:pPr>
      <w:r w:rsidRPr="00FE0446">
        <w:rPr>
          <w:rFonts w:ascii="Times New Roman" w:eastAsia="Times New Roman" w:hAnsi="Times New Roman" w:cs="Times New Roman"/>
          <w:sz w:val="24"/>
          <w:szCs w:val="24"/>
          <w:lang w:val="uk-UA" w:eastAsia="ru-RU"/>
        </w:rPr>
        <w:t xml:space="preserve">Відділ комунікацій з громадськістю управління інформаційної взаємодії Головного управління ДПС у Дніпропетровській області </w:t>
      </w:r>
      <w:r w:rsidR="00E33A03">
        <w:rPr>
          <w:rFonts w:ascii="Times New Roman" w:eastAsia="Times New Roman" w:hAnsi="Times New Roman" w:cs="Times New Roman"/>
          <w:sz w:val="24"/>
          <w:szCs w:val="24"/>
          <w:lang w:val="uk-UA" w:eastAsia="ru-RU"/>
        </w:rPr>
        <w:t>(територія обслуговування -</w:t>
      </w:r>
      <w:r w:rsidR="00E33A03" w:rsidRPr="00E56A8F">
        <w:rPr>
          <w:rFonts w:ascii="Times New Roman" w:eastAsia="Times New Roman" w:hAnsi="Times New Roman" w:cs="Times New Roman"/>
          <w:sz w:val="24"/>
          <w:szCs w:val="24"/>
          <w:lang w:val="uk-UA" w:eastAsia="ru-RU"/>
        </w:rPr>
        <w:t xml:space="preserve"> </w:t>
      </w:r>
      <w:r w:rsidR="00E33A03">
        <w:rPr>
          <w:rFonts w:ascii="Times New Roman" w:eastAsia="Times New Roman" w:hAnsi="Times New Roman" w:cs="Times New Roman"/>
          <w:sz w:val="24"/>
          <w:szCs w:val="24"/>
          <w:lang w:val="uk-UA" w:eastAsia="ru-RU"/>
        </w:rPr>
        <w:t>Павлоградський регіон</w:t>
      </w:r>
      <w:r w:rsidR="00E33A03" w:rsidRPr="00E56A8F">
        <w:rPr>
          <w:rFonts w:ascii="Times New Roman" w:eastAsia="Times New Roman" w:hAnsi="Times New Roman" w:cs="Times New Roman"/>
          <w:sz w:val="24"/>
          <w:szCs w:val="24"/>
          <w:lang w:val="uk-UA" w:eastAsia="ru-RU"/>
        </w:rPr>
        <w:t xml:space="preserve">) </w:t>
      </w:r>
      <w:r w:rsidR="00E33A03" w:rsidRPr="00FE0446">
        <w:rPr>
          <w:rFonts w:ascii="Times New Roman" w:eastAsia="Times New Roman" w:hAnsi="Times New Roman" w:cs="Times New Roman"/>
          <w:sz w:val="24"/>
          <w:szCs w:val="24"/>
          <w:lang w:val="uk-UA" w:eastAsia="ru-RU"/>
        </w:rPr>
        <w:t xml:space="preserve"> </w:t>
      </w:r>
      <w:r w:rsidRPr="00022FCF">
        <w:rPr>
          <w:rFonts w:ascii="Times New Roman" w:eastAsia="Times New Roman" w:hAnsi="Times New Roman" w:cs="Times New Roman"/>
          <w:sz w:val="24"/>
          <w:szCs w:val="24"/>
          <w:lang w:eastAsia="ru-RU"/>
        </w:rPr>
        <w:t>звертає</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увагу</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що</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Державна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податкова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служба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України</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листом</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від</w:t>
      </w:r>
      <w:r w:rsidRPr="00022FCF">
        <w:rPr>
          <w:rFonts w:ascii="Times New Roman" w:eastAsia="Times New Roman" w:hAnsi="Times New Roman" w:cs="Times New Roman"/>
          <w:sz w:val="24"/>
          <w:szCs w:val="24"/>
          <w:lang w:val="en-US" w:eastAsia="ru-RU"/>
        </w:rPr>
        <w:t xml:space="preserve"> 28.02.2024 № 5398/7/99-00-21-03-02-07 (</w:t>
      </w:r>
      <w:r w:rsidRPr="00022FCF">
        <w:rPr>
          <w:rFonts w:ascii="Times New Roman" w:eastAsia="Times New Roman" w:hAnsi="Times New Roman" w:cs="Times New Roman"/>
          <w:sz w:val="24"/>
          <w:szCs w:val="24"/>
          <w:lang w:eastAsia="ru-RU"/>
        </w:rPr>
        <w:t>далі</w:t>
      </w:r>
      <w:r w:rsidRPr="00022FCF">
        <w:rPr>
          <w:rFonts w:ascii="Times New Roman" w:eastAsia="Times New Roman" w:hAnsi="Times New Roman" w:cs="Times New Roman"/>
          <w:sz w:val="24"/>
          <w:szCs w:val="24"/>
          <w:lang w:val="en-US" w:eastAsia="ru-RU"/>
        </w:rPr>
        <w:t xml:space="preserve"> – </w:t>
      </w:r>
      <w:r w:rsidRPr="00022FCF">
        <w:rPr>
          <w:rFonts w:ascii="Times New Roman" w:eastAsia="Times New Roman" w:hAnsi="Times New Roman" w:cs="Times New Roman"/>
          <w:sz w:val="24"/>
          <w:szCs w:val="24"/>
          <w:lang w:eastAsia="ru-RU"/>
        </w:rPr>
        <w:t>Лист</w:t>
      </w:r>
      <w:r w:rsidRPr="00022FCF">
        <w:rPr>
          <w:rFonts w:ascii="Times New Roman" w:eastAsia="Times New Roman" w:hAnsi="Times New Roman" w:cs="Times New Roman"/>
          <w:sz w:val="24"/>
          <w:szCs w:val="24"/>
          <w:lang w:val="en-US" w:eastAsia="ru-RU"/>
        </w:rPr>
        <w:t xml:space="preserve"> № 5398) </w:t>
      </w:r>
      <w:r w:rsidRPr="00022FCF">
        <w:rPr>
          <w:rFonts w:ascii="Times New Roman" w:eastAsia="Times New Roman" w:hAnsi="Times New Roman" w:cs="Times New Roman"/>
          <w:sz w:val="24"/>
          <w:szCs w:val="24"/>
          <w:lang w:eastAsia="ru-RU"/>
        </w:rPr>
        <w:t>проінформувала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про</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особливості</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оподаткування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податком</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на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додану</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вартість</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ПДВ</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операцій</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які</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оподатковуються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ставкою</w:t>
      </w:r>
      <w:r w:rsidRPr="00022FCF">
        <w:rPr>
          <w:rFonts w:ascii="Times New Roman" w:eastAsia="Times New Roman" w:hAnsi="Times New Roman" w:cs="Times New Roman"/>
          <w:sz w:val="24"/>
          <w:szCs w:val="24"/>
          <w:lang w:val="en-US" w:eastAsia="ru-RU"/>
        </w:rPr>
        <w:t xml:space="preserve"> 7 </w:t>
      </w:r>
      <w:r w:rsidRPr="00022FCF">
        <w:rPr>
          <w:rFonts w:ascii="Times New Roman" w:eastAsia="Times New Roman" w:hAnsi="Times New Roman" w:cs="Times New Roman"/>
          <w:sz w:val="24"/>
          <w:szCs w:val="24"/>
          <w:lang w:eastAsia="ru-RU"/>
        </w:rPr>
        <w:t>відсотків</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зокрема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операцій</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постачання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лікарських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засобів</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та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медичних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виробів</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застосування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податкових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пільг</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при</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здійснені</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таких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операцій</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складання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податкових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накладних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та</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відображення</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зазначених</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операцій</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у</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податковій</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звітності</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з</w:t>
      </w:r>
      <w:r w:rsidRPr="00022FCF">
        <w:rPr>
          <w:rFonts w:ascii="Times New Roman" w:eastAsia="Times New Roman" w:hAnsi="Times New Roman" w:cs="Times New Roman"/>
          <w:sz w:val="24"/>
          <w:szCs w:val="24"/>
          <w:lang w:val="en-US" w:eastAsia="ru-RU"/>
        </w:rPr>
        <w:t xml:space="preserve"> </w:t>
      </w:r>
      <w:r w:rsidRPr="00022FCF">
        <w:rPr>
          <w:rFonts w:ascii="Times New Roman" w:eastAsia="Times New Roman" w:hAnsi="Times New Roman" w:cs="Times New Roman"/>
          <w:sz w:val="24"/>
          <w:szCs w:val="24"/>
          <w:lang w:eastAsia="ru-RU"/>
        </w:rPr>
        <w:t>ПДВ</w:t>
      </w:r>
      <w:r w:rsidRPr="00022FCF">
        <w:rPr>
          <w:rFonts w:ascii="Times New Roman" w:eastAsia="Times New Roman" w:hAnsi="Times New Roman" w:cs="Times New Roman"/>
          <w:sz w:val="24"/>
          <w:szCs w:val="24"/>
          <w:lang w:val="en-US" w:eastAsia="ru-RU"/>
        </w:rPr>
        <w:t xml:space="preserve">. </w:t>
      </w:r>
    </w:p>
    <w:p w:rsidR="00022FCF" w:rsidRPr="00022FCF" w:rsidRDefault="00022FCF" w:rsidP="00E33A03">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ідпунктом «в» пункту 193.1 статті 193 Податкового кодексу України (далі – ПКУ) ставка ПДВ в розмірі 7 відсотків встановлена для операцій з: </w:t>
      </w:r>
    </w:p>
    <w:p w:rsidR="00022FCF" w:rsidRPr="00022FCF" w:rsidRDefault="00022FCF" w:rsidP="00E33A03">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 постачання на митній території України та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а також медичних виробів, які внесені до Державного реєстру медичної техніки та виробів медичного призначення або відповідають вимогам</w:t>
      </w:r>
      <w:proofErr w:type="gramEnd"/>
      <w:r w:rsidRPr="00022FCF">
        <w:rPr>
          <w:rFonts w:ascii="Times New Roman" w:eastAsia="Times New Roman" w:hAnsi="Times New Roman" w:cs="Times New Roman"/>
          <w:sz w:val="24"/>
          <w:szCs w:val="24"/>
          <w:lang w:eastAsia="ru-RU"/>
        </w:rPr>
        <w:t xml:space="preserve"> відповідних технічних регламентів, що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ідтверджується документом про відповідність, та дозволені для надання на ринку та/або введення в експлуатацію і застосування в Україні;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 xml:space="preserve">-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w:t>
      </w:r>
      <w:proofErr w:type="gramEnd"/>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постачання послуг із показу (проведення) театральних, оперних, балетних, музичних, концертних, хореографічних, лялькових, циркових, звукових, </w:t>
      </w:r>
      <w:proofErr w:type="gramStart"/>
      <w:r w:rsidRPr="00022FCF">
        <w:rPr>
          <w:rFonts w:ascii="Times New Roman" w:eastAsia="Times New Roman" w:hAnsi="Times New Roman" w:cs="Times New Roman"/>
          <w:sz w:val="24"/>
          <w:szCs w:val="24"/>
          <w:lang w:eastAsia="ru-RU"/>
        </w:rPr>
        <w:t>св</w:t>
      </w:r>
      <w:proofErr w:type="gramEnd"/>
      <w:r w:rsidRPr="00022FCF">
        <w:rPr>
          <w:rFonts w:ascii="Times New Roman" w:eastAsia="Times New Roman" w:hAnsi="Times New Roman" w:cs="Times New Roman"/>
          <w:sz w:val="24"/>
          <w:szCs w:val="24"/>
          <w:lang w:eastAsia="ru-RU"/>
        </w:rPr>
        <w:t xml:space="preserve">ітлових та інших вистав, постановок, виступів професійних мистецьких колективів, артистичних груп, акторів та артистів (виконавців), кінематографічних прем'єр, культурно-мистецьких заходів;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постачання послуг із показу оригіналів музичних творів, демонстрації виставкових проектів, проведення екскурсій для груп та окремих відвідувачів у музеях, зоопарках та заповідниках, відвідування їх територій та об'єктів </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ідвідувачами;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постачання послуг із розповсюдження, демонстрування, публічного сповіщення і публічного показу фільмів, адаптованих відповідно до законодавства в україномовні версії для </w:t>
      </w:r>
      <w:proofErr w:type="gramStart"/>
      <w:r w:rsidRPr="00022FCF">
        <w:rPr>
          <w:rFonts w:ascii="Times New Roman" w:eastAsia="Times New Roman" w:hAnsi="Times New Roman" w:cs="Times New Roman"/>
          <w:sz w:val="24"/>
          <w:szCs w:val="24"/>
          <w:lang w:eastAsia="ru-RU"/>
        </w:rPr>
        <w:t>осіб</w:t>
      </w:r>
      <w:proofErr w:type="gramEnd"/>
      <w:r w:rsidRPr="00022FCF">
        <w:rPr>
          <w:rFonts w:ascii="Times New Roman" w:eastAsia="Times New Roman" w:hAnsi="Times New Roman" w:cs="Times New Roman"/>
          <w:sz w:val="24"/>
          <w:szCs w:val="24"/>
          <w:lang w:eastAsia="ru-RU"/>
        </w:rPr>
        <w:t xml:space="preserve"> з порушеннями зору та осіб з порушеннями слуху;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постачання послуг із тимчасового розміщування (проживання), що надаються готелями і подібними засобами тимчасового розміщування (клас 55.10 група 55 КВЕД ДК 009:2010);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реалізації квитків на спортивні заходи всеукраїнського та міжнародного </w:t>
      </w:r>
      <w:proofErr w:type="gramStart"/>
      <w:r w:rsidRPr="00022FCF">
        <w:rPr>
          <w:rFonts w:ascii="Times New Roman" w:eastAsia="Times New Roman" w:hAnsi="Times New Roman" w:cs="Times New Roman"/>
          <w:sz w:val="24"/>
          <w:szCs w:val="24"/>
          <w:lang w:eastAsia="ru-RU"/>
        </w:rPr>
        <w:t>р</w:t>
      </w:r>
      <w:proofErr w:type="gramEnd"/>
      <w:r w:rsidRPr="00022FCF">
        <w:rPr>
          <w:rFonts w:ascii="Times New Roman" w:eastAsia="Times New Roman" w:hAnsi="Times New Roman" w:cs="Times New Roman"/>
          <w:sz w:val="24"/>
          <w:szCs w:val="24"/>
          <w:lang w:eastAsia="ru-RU"/>
        </w:rPr>
        <w:t xml:space="preserve">івнів.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Щодо оподаткування / звільнення від оподаткування ПДВ операцій з постачання лікарських засобі</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 та медичних виробів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Операції з постачання на митній території України та/або ввезення на митну територію України лікарських засобів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ідлягають оподаткуванню ПДВ за ставкою податку у розмірі 7 відсотків за умови, що такі лікарські засоби: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дозволені для виробництва і застосування в Україні;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внесено до Державного реєстру лікарських засобі</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Операції з постачання на митній території України та/або ввезення на митну територію України медичних виробів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ідлягають оподаткуванню ПДВ за ставкою податку у розмірі 7 відсотків за умови, що такі медичні вироби: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lastRenderedPageBreak/>
        <w:t xml:space="preserve">- </w:t>
      </w:r>
      <w:proofErr w:type="gramStart"/>
      <w:r w:rsidRPr="00022FCF">
        <w:rPr>
          <w:rFonts w:ascii="Times New Roman" w:eastAsia="Times New Roman" w:hAnsi="Times New Roman" w:cs="Times New Roman"/>
          <w:sz w:val="24"/>
          <w:szCs w:val="24"/>
          <w:lang w:eastAsia="ru-RU"/>
        </w:rPr>
        <w:t>дозволен</w:t>
      </w:r>
      <w:proofErr w:type="gramEnd"/>
      <w:r w:rsidRPr="00022FCF">
        <w:rPr>
          <w:rFonts w:ascii="Times New Roman" w:eastAsia="Times New Roman" w:hAnsi="Times New Roman" w:cs="Times New Roman"/>
          <w:sz w:val="24"/>
          <w:szCs w:val="24"/>
          <w:lang w:eastAsia="ru-RU"/>
        </w:rPr>
        <w:t xml:space="preserve">і для надання на ринку та/або введення в експлуатацію і застосування в Україні;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внесені до Державного реєстру медичної техніки та виробів медичного призначення або відповідають вимогам відповідних технічних регламентів, що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ідтверджується документом про відповідність.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У разі якщо при здійсненні операцій з постачання на митній території України та/або ввезення на митну територію України лікарських засобів / медичних виробів не дотримано хоча б однієї із зазначених умов, операції з постачання таких лікарських засобів/медичних виробів та їх ввезення на митну територію України</w:t>
      </w:r>
      <w:proofErr w:type="gramEnd"/>
      <w:r w:rsidRPr="00022FCF">
        <w:rPr>
          <w:rFonts w:ascii="Times New Roman" w:eastAsia="Times New Roman" w:hAnsi="Times New Roman" w:cs="Times New Roman"/>
          <w:sz w:val="24"/>
          <w:szCs w:val="24"/>
          <w:lang w:eastAsia="ru-RU"/>
        </w:rPr>
        <w:t xml:space="preserve"> оподатковуються ПДВ у загальновстановленому порядку за ставкою 20 відсоткі</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Також за ставкою податку у розмі</w:t>
      </w:r>
      <w:proofErr w:type="gramStart"/>
      <w:r w:rsidRPr="00022FCF">
        <w:rPr>
          <w:rFonts w:ascii="Times New Roman" w:eastAsia="Times New Roman" w:hAnsi="Times New Roman" w:cs="Times New Roman"/>
          <w:sz w:val="24"/>
          <w:szCs w:val="24"/>
          <w:lang w:eastAsia="ru-RU"/>
        </w:rPr>
        <w:t>р</w:t>
      </w:r>
      <w:proofErr w:type="gramEnd"/>
      <w:r w:rsidRPr="00022FCF">
        <w:rPr>
          <w:rFonts w:ascii="Times New Roman" w:eastAsia="Times New Roman" w:hAnsi="Times New Roman" w:cs="Times New Roman"/>
          <w:sz w:val="24"/>
          <w:szCs w:val="24"/>
          <w:lang w:eastAsia="ru-RU"/>
        </w:rPr>
        <w:t xml:space="preserve">і 7 відсотків оподатковуються операції з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Відповідно до пункту 32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ідрозділу 2 розділу ХХ ПКУ тимчасово, на період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звільняються від оподаткування ПДВ операції з ввезення на митну територію України та постачання на митній території України, зокрема: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лікарських засобів та медичних виробів </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ідповідно до підпункту «в» пункту 193.1 статті 193 ПКУ, що призначені для використання закладами охорони здоров'я, учасниками антитерористичної операції, особами, що беруть участь у здійсненні заходів із забезпечення національної безпеки і оборони, відсічі і стримування збройної агресії російської федерації, для надання медичної допомоги фізичним особам, які у період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зазнали поранення, контузії чи іншого ушкодження здоров'я, за переліком, встановленим Кабінетом Міні</w:t>
      </w:r>
      <w:proofErr w:type="gramStart"/>
      <w:r w:rsidRPr="00022FCF">
        <w:rPr>
          <w:rFonts w:ascii="Times New Roman" w:eastAsia="Times New Roman" w:hAnsi="Times New Roman" w:cs="Times New Roman"/>
          <w:sz w:val="24"/>
          <w:szCs w:val="24"/>
          <w:lang w:eastAsia="ru-RU"/>
        </w:rPr>
        <w:t>стр</w:t>
      </w:r>
      <w:proofErr w:type="gramEnd"/>
      <w:r w:rsidRPr="00022FCF">
        <w:rPr>
          <w:rFonts w:ascii="Times New Roman" w:eastAsia="Times New Roman" w:hAnsi="Times New Roman" w:cs="Times New Roman"/>
          <w:sz w:val="24"/>
          <w:szCs w:val="24"/>
          <w:lang w:eastAsia="ru-RU"/>
        </w:rPr>
        <w:t xml:space="preserve">ів України;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лікарських засобів та медичних виробів без державної реєстрації та дозвільних документів щодо можливості ввезення на митну територію України, що призначені для використання закладами охорони здоров'я, учасниками антитерористичної операції, особами, що беруть участь </w:t>
      </w:r>
      <w:proofErr w:type="gramStart"/>
      <w:r w:rsidRPr="00022FCF">
        <w:rPr>
          <w:rFonts w:ascii="Times New Roman" w:eastAsia="Times New Roman" w:hAnsi="Times New Roman" w:cs="Times New Roman"/>
          <w:sz w:val="24"/>
          <w:szCs w:val="24"/>
          <w:lang w:eastAsia="ru-RU"/>
        </w:rPr>
        <w:t>у зд</w:t>
      </w:r>
      <w:proofErr w:type="gramEnd"/>
      <w:r w:rsidRPr="00022FCF">
        <w:rPr>
          <w:rFonts w:ascii="Times New Roman" w:eastAsia="Times New Roman" w:hAnsi="Times New Roman" w:cs="Times New Roman"/>
          <w:sz w:val="24"/>
          <w:szCs w:val="24"/>
          <w:lang w:eastAsia="ru-RU"/>
        </w:rPr>
        <w:t xml:space="preserve">ійсненні заходів із забезпечення національної безпеки і оборони, відсічі і стримування збройної агресії російської </w:t>
      </w:r>
      <w:proofErr w:type="gramStart"/>
      <w:r w:rsidRPr="00022FCF">
        <w:rPr>
          <w:rFonts w:ascii="Times New Roman" w:eastAsia="Times New Roman" w:hAnsi="Times New Roman" w:cs="Times New Roman"/>
          <w:sz w:val="24"/>
          <w:szCs w:val="24"/>
          <w:lang w:eastAsia="ru-RU"/>
        </w:rPr>
        <w:t>федерації, для надання медичної допомоги фізичним особам, які у період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зазнали поранення, контузії чи іншого ушкодження здоров'я, за переліком та в</w:t>
      </w:r>
      <w:proofErr w:type="gramEnd"/>
      <w:r w:rsidRPr="00022FCF">
        <w:rPr>
          <w:rFonts w:ascii="Times New Roman" w:eastAsia="Times New Roman" w:hAnsi="Times New Roman" w:cs="Times New Roman"/>
          <w:sz w:val="24"/>
          <w:szCs w:val="24"/>
          <w:lang w:eastAsia="ru-RU"/>
        </w:rPr>
        <w:t xml:space="preserve"> обсягах, встановлених Кабінетом Міні</w:t>
      </w:r>
      <w:proofErr w:type="gramStart"/>
      <w:r w:rsidRPr="00022FCF">
        <w:rPr>
          <w:rFonts w:ascii="Times New Roman" w:eastAsia="Times New Roman" w:hAnsi="Times New Roman" w:cs="Times New Roman"/>
          <w:sz w:val="24"/>
          <w:szCs w:val="24"/>
          <w:lang w:eastAsia="ru-RU"/>
        </w:rPr>
        <w:t>стр</w:t>
      </w:r>
      <w:proofErr w:type="gramEnd"/>
      <w:r w:rsidRPr="00022FCF">
        <w:rPr>
          <w:rFonts w:ascii="Times New Roman" w:eastAsia="Times New Roman" w:hAnsi="Times New Roman" w:cs="Times New Roman"/>
          <w:sz w:val="24"/>
          <w:szCs w:val="24"/>
          <w:lang w:eastAsia="ru-RU"/>
        </w:rPr>
        <w:t xml:space="preserve">ів України.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Щодо складання податкових накладних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Згідно з пунктами 201.1 та 201.10 статті 201 ПКУ при здійсненні операцій з постачання товарів/послуг на дату виникнення податкових зобов’язань платник податку зобов'язаний скласти податкову накладну в електронній формі з використанням кваліфікованого електронного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ідпису або удосконаленого електронного підпису, що базується на кваліфікованому сертифікаті електронного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ідпису, уповноваженої платником особи відповідно до вимог Закону України «Про електронну ідентифікацію та електронні довірчі послуги» та зареєструвати її в ЄРПН у встановлені ПКУ терміни.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lastRenderedPageBreak/>
        <w:t>У податковій накладній зазначаються в окремих рядках обов’язкові реквізити, зокрема, ставка податку та відповідна сума податку в цифровому значенні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ідпункт «ж» пункту 201.1 статті 201 ПКУ).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У разі звільнення від оподаткування у податковій накладній робиться запис «Без ПДВ» з посиланням на відповідні пункти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ідпункти), статті, підрозділи, розділи ПКУ та/або міжнародного договору, якими передбачено звільнення від оподаткування податком (пункт 201.3 статті 201 ПКУ).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Порядок заповнення податкової накладної затверджено наказом Міністерства фінансів України від 31.12.2015 № 1307, зареєстрованим в Міністерстві юстиції України 26.01.2016 за № 137/28267 (далі – Порядок № 1307).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Згідно з підпунктами 6 та 7 пункту 16 Порядку № 1307 у разі здійснення операцій з постачання товарів/послуг, що підлягають оподаткуванню за ставкою 7 відсотків, у графі 8 розділу</w:t>
      </w:r>
      <w:proofErr w:type="gramStart"/>
      <w:r w:rsidRPr="00022FCF">
        <w:rPr>
          <w:rFonts w:ascii="Times New Roman" w:eastAsia="Times New Roman" w:hAnsi="Times New Roman" w:cs="Times New Roman"/>
          <w:sz w:val="24"/>
          <w:szCs w:val="24"/>
          <w:lang w:eastAsia="ru-RU"/>
        </w:rPr>
        <w:t xml:space="preserve"> Б</w:t>
      </w:r>
      <w:proofErr w:type="gramEnd"/>
      <w:r w:rsidRPr="00022FCF">
        <w:rPr>
          <w:rFonts w:ascii="Times New Roman" w:eastAsia="Times New Roman" w:hAnsi="Times New Roman" w:cs="Times New Roman"/>
          <w:sz w:val="24"/>
          <w:szCs w:val="24"/>
          <w:lang w:eastAsia="ru-RU"/>
        </w:rPr>
        <w:t xml:space="preserve"> табличної частини податкової накладної зазначається код ставки 7.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У</w:t>
      </w:r>
      <w:proofErr w:type="gramEnd"/>
      <w:r w:rsidRPr="00022FCF">
        <w:rPr>
          <w:rFonts w:ascii="Times New Roman" w:eastAsia="Times New Roman" w:hAnsi="Times New Roman" w:cs="Times New Roman"/>
          <w:sz w:val="24"/>
          <w:szCs w:val="24"/>
          <w:lang w:eastAsia="ru-RU"/>
        </w:rPr>
        <w:t xml:space="preserve"> разі здійснення операцій з постачання товарів/послуг, які звільнені від оподаткування: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у верхній лівій частині податкової накладної у полі «Складена на операції, звільнені від оподаткування» </w:t>
      </w:r>
      <w:proofErr w:type="gramStart"/>
      <w:r w:rsidRPr="00022FCF">
        <w:rPr>
          <w:rFonts w:ascii="Times New Roman" w:eastAsia="Times New Roman" w:hAnsi="Times New Roman" w:cs="Times New Roman"/>
          <w:sz w:val="24"/>
          <w:szCs w:val="24"/>
          <w:lang w:eastAsia="ru-RU"/>
        </w:rPr>
        <w:t>проставляється</w:t>
      </w:r>
      <w:proofErr w:type="gramEnd"/>
      <w:r w:rsidRPr="00022FCF">
        <w:rPr>
          <w:rFonts w:ascii="Times New Roman" w:eastAsia="Times New Roman" w:hAnsi="Times New Roman" w:cs="Times New Roman"/>
          <w:sz w:val="24"/>
          <w:szCs w:val="24"/>
          <w:lang w:eastAsia="ru-RU"/>
        </w:rPr>
        <w:t xml:space="preserve"> позначка «Х»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у графі 8 розділу</w:t>
      </w:r>
      <w:proofErr w:type="gramStart"/>
      <w:r w:rsidRPr="00022FCF">
        <w:rPr>
          <w:rFonts w:ascii="Times New Roman" w:eastAsia="Times New Roman" w:hAnsi="Times New Roman" w:cs="Times New Roman"/>
          <w:sz w:val="24"/>
          <w:szCs w:val="24"/>
          <w:lang w:eastAsia="ru-RU"/>
        </w:rPr>
        <w:t xml:space="preserve"> Б</w:t>
      </w:r>
      <w:proofErr w:type="gramEnd"/>
      <w:r w:rsidRPr="00022FCF">
        <w:rPr>
          <w:rFonts w:ascii="Times New Roman" w:eastAsia="Times New Roman" w:hAnsi="Times New Roman" w:cs="Times New Roman"/>
          <w:sz w:val="24"/>
          <w:szCs w:val="24"/>
          <w:lang w:eastAsia="ru-RU"/>
        </w:rPr>
        <w:t xml:space="preserve"> табличної частини податкової накладної зазначається код ставки 903;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у графі 9 зазначається код відповідної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ільги з ПДВ згідно з Довідниками податкових пільг (Довідник податкових пільг, що є втратами доходів бюджету, або Довідник інших податкових пільг), які затверджені ДПС станом на дату складання податкової накладної.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Щодо відображення у податковій звітності з ПДВ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Порядок заповнення і подання податкової звітності з податку на додану вартість затверджено наказом Міністерства фінансів України від 28.01.2016 № 21, зареєстрованим в Міністерстві юстиції України 29.01.2016 за № 159/28289 (далі – Порядок № 21).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Згідно з пунктами 2 розділу ІІ та 1, 9, 10 розділу ІІІ Порядку № 21, податкова декларація з ПДВ (далі – декларація) </w:t>
      </w:r>
      <w:proofErr w:type="gramStart"/>
      <w:r w:rsidRPr="00022FCF">
        <w:rPr>
          <w:rFonts w:ascii="Times New Roman" w:eastAsia="Times New Roman" w:hAnsi="Times New Roman" w:cs="Times New Roman"/>
          <w:sz w:val="24"/>
          <w:szCs w:val="24"/>
          <w:lang w:eastAsia="ru-RU"/>
        </w:rPr>
        <w:t>подається</w:t>
      </w:r>
      <w:proofErr w:type="gramEnd"/>
      <w:r w:rsidRPr="00022FCF">
        <w:rPr>
          <w:rFonts w:ascii="Times New Roman" w:eastAsia="Times New Roman" w:hAnsi="Times New Roman" w:cs="Times New Roman"/>
          <w:sz w:val="24"/>
          <w:szCs w:val="24"/>
          <w:lang w:eastAsia="ru-RU"/>
        </w:rPr>
        <w:t xml:space="preserve"> за базовий звітний (податковий) період, що дорівнює календарному місяцю. До декларації вносяться дані податкового </w:t>
      </w:r>
      <w:proofErr w:type="gramStart"/>
      <w:r w:rsidRPr="00022FCF">
        <w:rPr>
          <w:rFonts w:ascii="Times New Roman" w:eastAsia="Times New Roman" w:hAnsi="Times New Roman" w:cs="Times New Roman"/>
          <w:sz w:val="24"/>
          <w:szCs w:val="24"/>
          <w:lang w:eastAsia="ru-RU"/>
        </w:rPr>
        <w:t>обл</w:t>
      </w:r>
      <w:proofErr w:type="gramEnd"/>
      <w:r w:rsidRPr="00022FCF">
        <w:rPr>
          <w:rFonts w:ascii="Times New Roman" w:eastAsia="Times New Roman" w:hAnsi="Times New Roman" w:cs="Times New Roman"/>
          <w:sz w:val="24"/>
          <w:szCs w:val="24"/>
          <w:lang w:eastAsia="ru-RU"/>
        </w:rPr>
        <w:t xml:space="preserve">іку платника окремо за кожний звітний (податковий) період без наростаючого підсумку. У складі декларації подаються передбачені Порядком № 21 додатки (за наявності подій, які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ідлягають відображенню у таких додатках).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Відповідно до пунктів 3, 4 розділу V Порядку № 21 обсяги постачання товарів/послуг (у тому числі лікарських засобів та медичних виробів), здійснені на митній території України, які оподатковуються за ставкою 7 відсотків,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ідлягають відображенню у рядку 1.2 декларації. Коригування податкових зобов'язань за такими операціями відображається </w:t>
      </w:r>
      <w:proofErr w:type="gramStart"/>
      <w:r w:rsidRPr="00022FCF">
        <w:rPr>
          <w:rFonts w:ascii="Times New Roman" w:eastAsia="Times New Roman" w:hAnsi="Times New Roman" w:cs="Times New Roman"/>
          <w:sz w:val="24"/>
          <w:szCs w:val="24"/>
          <w:lang w:eastAsia="ru-RU"/>
        </w:rPr>
        <w:t>у</w:t>
      </w:r>
      <w:proofErr w:type="gramEnd"/>
      <w:r w:rsidRPr="00022FCF">
        <w:rPr>
          <w:rFonts w:ascii="Times New Roman" w:eastAsia="Times New Roman" w:hAnsi="Times New Roman" w:cs="Times New Roman"/>
          <w:sz w:val="24"/>
          <w:szCs w:val="24"/>
          <w:lang w:eastAsia="ru-RU"/>
        </w:rPr>
        <w:t xml:space="preserve"> рядку 7 декларації.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У рядку 5.1 (з рядка 5) декларації вказуються обсяги операцій (</w:t>
      </w:r>
      <w:proofErr w:type="gramStart"/>
      <w:r w:rsidRPr="00022FCF">
        <w:rPr>
          <w:rFonts w:ascii="Times New Roman" w:eastAsia="Times New Roman" w:hAnsi="Times New Roman" w:cs="Times New Roman"/>
          <w:sz w:val="24"/>
          <w:szCs w:val="24"/>
          <w:lang w:eastAsia="ru-RU"/>
        </w:rPr>
        <w:t>у</w:t>
      </w:r>
      <w:proofErr w:type="gramEnd"/>
      <w:r w:rsidRPr="00022FCF">
        <w:rPr>
          <w:rFonts w:ascii="Times New Roman" w:eastAsia="Times New Roman" w:hAnsi="Times New Roman" w:cs="Times New Roman"/>
          <w:sz w:val="24"/>
          <w:szCs w:val="24"/>
          <w:lang w:eastAsia="ru-RU"/>
        </w:rPr>
        <w:t xml:space="preserve"> тому числі операцій з постачання на митній території України лікарських засобів, медичних виробів) (з урахуванням їх коригування), які звільнені від оподаткування ПДВ. Коригування обсягів за </w:t>
      </w:r>
      <w:proofErr w:type="gramStart"/>
      <w:r w:rsidRPr="00022FCF">
        <w:rPr>
          <w:rFonts w:ascii="Times New Roman" w:eastAsia="Times New Roman" w:hAnsi="Times New Roman" w:cs="Times New Roman"/>
          <w:sz w:val="24"/>
          <w:szCs w:val="24"/>
          <w:lang w:eastAsia="ru-RU"/>
        </w:rPr>
        <w:t>такими</w:t>
      </w:r>
      <w:proofErr w:type="gramEnd"/>
      <w:r w:rsidRPr="00022FCF">
        <w:rPr>
          <w:rFonts w:ascii="Times New Roman" w:eastAsia="Times New Roman" w:hAnsi="Times New Roman" w:cs="Times New Roman"/>
          <w:sz w:val="24"/>
          <w:szCs w:val="24"/>
          <w:lang w:eastAsia="ru-RU"/>
        </w:rPr>
        <w:t xml:space="preserve"> операціями окремо відображається у рядку 5.1.1 (з рядка 5.1) декларації.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Для платників податку, які заповнюють рядок 5 декларації, обов'язковим є подання Додатку 5 (Д5) «Розрахунок сум податку на додану вартість, не сплачених суб'єктом господарювання до бюджету у зв'язку з отриманням податкових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 та/або показників, відповідно до яких підприємства (організації) належать до підприємства (організації) осіб з інвалідністю, та окремих показників, визначених пунктом 68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ідрозділу 10 розділу XX «Перехідні положення» ПКУ».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Обсяги придбання товарів/послуг (у тому числі лікарських засобів та медичних виробів) на митній території України зі ставкою ПДВ 7 відсотків </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ідображаються у рядку 10.2, обсяги ввезення на митну територію України товарів (у тому числі лікарських </w:t>
      </w:r>
      <w:r w:rsidRPr="00022FCF">
        <w:rPr>
          <w:rFonts w:ascii="Times New Roman" w:eastAsia="Times New Roman" w:hAnsi="Times New Roman" w:cs="Times New Roman"/>
          <w:sz w:val="24"/>
          <w:szCs w:val="24"/>
          <w:lang w:eastAsia="ru-RU"/>
        </w:rPr>
        <w:lastRenderedPageBreak/>
        <w:t>засобів та медичних виробів), необоротних активів зі ставкою ПДВ 7 відсоткі</w:t>
      </w:r>
      <w:proofErr w:type="gramStart"/>
      <w:r w:rsidRPr="00022FCF">
        <w:rPr>
          <w:rFonts w:ascii="Times New Roman" w:eastAsia="Times New Roman" w:hAnsi="Times New Roman" w:cs="Times New Roman"/>
          <w:sz w:val="24"/>
          <w:szCs w:val="24"/>
          <w:lang w:eastAsia="ru-RU"/>
        </w:rPr>
        <w:t>в</w:t>
      </w:r>
      <w:proofErr w:type="gramEnd"/>
      <w:r w:rsidRPr="00022FCF">
        <w:rPr>
          <w:rFonts w:ascii="Times New Roman" w:eastAsia="Times New Roman" w:hAnsi="Times New Roman" w:cs="Times New Roman"/>
          <w:sz w:val="24"/>
          <w:szCs w:val="24"/>
          <w:lang w:eastAsia="ru-RU"/>
        </w:rPr>
        <w:t xml:space="preserve"> – у рядку 11.2 декларації.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Розділом V прим.1 Порядку № 21 встановлено порядок визначення сум податку на додану вартість, не сплаченого платником податку до бюджету у зв'язку з отриманням податкових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Згідно з пунктом 2 розділу V прим.1 Порядку № 21 відомості про суми податку на додану вартість, не сплаченого платником податку до бюджету у зв'язку з отриманням податкових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 розраховані у порядку, визначеному цим розділом, зазначаються у таблиці 2 Додатка 5 до декларації за операціями, звільненими від оподаткування податком відповідно до коду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ільги, визначеного згідно з довідником пільг.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Таблиця 2 Додатка 5 заповнюється </w:t>
      </w:r>
      <w:proofErr w:type="gramStart"/>
      <w:r w:rsidRPr="00022FCF">
        <w:rPr>
          <w:rFonts w:ascii="Times New Roman" w:eastAsia="Times New Roman" w:hAnsi="Times New Roman" w:cs="Times New Roman"/>
          <w:sz w:val="24"/>
          <w:szCs w:val="24"/>
          <w:lang w:eastAsia="ru-RU"/>
        </w:rPr>
        <w:t>у</w:t>
      </w:r>
      <w:proofErr w:type="gramEnd"/>
      <w:r w:rsidRPr="00022FCF">
        <w:rPr>
          <w:rFonts w:ascii="Times New Roman" w:eastAsia="Times New Roman" w:hAnsi="Times New Roman" w:cs="Times New Roman"/>
          <w:sz w:val="24"/>
          <w:szCs w:val="24"/>
          <w:lang w:eastAsia="ru-RU"/>
        </w:rPr>
        <w:t xml:space="preserve"> </w:t>
      </w:r>
      <w:proofErr w:type="gramStart"/>
      <w:r w:rsidRPr="00022FCF">
        <w:rPr>
          <w:rFonts w:ascii="Times New Roman" w:eastAsia="Times New Roman" w:hAnsi="Times New Roman" w:cs="Times New Roman"/>
          <w:sz w:val="24"/>
          <w:szCs w:val="24"/>
          <w:lang w:eastAsia="ru-RU"/>
        </w:rPr>
        <w:t>раз</w:t>
      </w:r>
      <w:proofErr w:type="gramEnd"/>
      <w:r w:rsidRPr="00022FCF">
        <w:rPr>
          <w:rFonts w:ascii="Times New Roman" w:eastAsia="Times New Roman" w:hAnsi="Times New Roman" w:cs="Times New Roman"/>
          <w:sz w:val="24"/>
          <w:szCs w:val="24"/>
          <w:lang w:eastAsia="ru-RU"/>
        </w:rPr>
        <w:t xml:space="preserve">і здійснення у звітному (податковому) періоді операцій з постачання товарів/послуг, що звільнені від оподаткування податком на додану вартість.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У графі 5 таблиці 2 Додатка 5 зазначається обсяг звільнених від оподаткування операцій з постачання товарів/послуг. Значення графи 5 рядка "Усього ***" таблиці 2 Додатка 5 повинно відповідати значенню рядка 5.1 декларації.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У графах 6–9 таблиці 2 Додатка 5 відображаються обсяги операцій з придбання як у поточному, так і попередніх звітних (податкових) періодах товарів/послуг, які у поточному звітному (податковому) періоді використані в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ільгових операціях з постачання товарів/послуг, звільнених від оподаткування. Обсяги з придбання товарів/послуг, до операцій з постачання яких постачальниками застосовані </w:t>
      </w:r>
      <w:proofErr w:type="gramStart"/>
      <w:r w:rsidRPr="00022FCF">
        <w:rPr>
          <w:rFonts w:ascii="Times New Roman" w:eastAsia="Times New Roman" w:hAnsi="Times New Roman" w:cs="Times New Roman"/>
          <w:sz w:val="24"/>
          <w:szCs w:val="24"/>
          <w:lang w:eastAsia="ru-RU"/>
        </w:rPr>
        <w:t>р</w:t>
      </w:r>
      <w:proofErr w:type="gramEnd"/>
      <w:r w:rsidRPr="00022FCF">
        <w:rPr>
          <w:rFonts w:ascii="Times New Roman" w:eastAsia="Times New Roman" w:hAnsi="Times New Roman" w:cs="Times New Roman"/>
          <w:sz w:val="24"/>
          <w:szCs w:val="24"/>
          <w:lang w:eastAsia="ru-RU"/>
        </w:rPr>
        <w:t xml:space="preserve">ізні ставки податку (20 відсотків, 7 відсотків, 0 відсотків або 14 відсотків), зазначаються у відповідних графах.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Оскільки в графах 6–9 таблиці 2 Додатка 5 зазначаються показники </w:t>
      </w:r>
      <w:proofErr w:type="gramStart"/>
      <w:r w:rsidRPr="00022FCF">
        <w:rPr>
          <w:rFonts w:ascii="Times New Roman" w:eastAsia="Times New Roman" w:hAnsi="Times New Roman" w:cs="Times New Roman"/>
          <w:sz w:val="24"/>
          <w:szCs w:val="24"/>
          <w:lang w:eastAsia="ru-RU"/>
        </w:rPr>
        <w:t>р</w:t>
      </w:r>
      <w:proofErr w:type="gramEnd"/>
      <w:r w:rsidRPr="00022FCF">
        <w:rPr>
          <w:rFonts w:ascii="Times New Roman" w:eastAsia="Times New Roman" w:hAnsi="Times New Roman" w:cs="Times New Roman"/>
          <w:sz w:val="24"/>
          <w:szCs w:val="24"/>
          <w:lang w:eastAsia="ru-RU"/>
        </w:rPr>
        <w:t xml:space="preserve">ізних звітних (податкових) періодів (придбання як у поточному, так і попередніх звітних (податкових) періодах), відповідність значення кожної з цих граф показникам значень певних рядків Декларації Порядком № 21 не визначено. Але показники, що зазначені в графах 6–9 таблиці 2 Додатка 5, мають відповідати даним бухгалтерського </w:t>
      </w:r>
      <w:proofErr w:type="gramStart"/>
      <w:r w:rsidRPr="00022FCF">
        <w:rPr>
          <w:rFonts w:ascii="Times New Roman" w:eastAsia="Times New Roman" w:hAnsi="Times New Roman" w:cs="Times New Roman"/>
          <w:sz w:val="24"/>
          <w:szCs w:val="24"/>
          <w:lang w:eastAsia="ru-RU"/>
        </w:rPr>
        <w:t>обл</w:t>
      </w:r>
      <w:proofErr w:type="gramEnd"/>
      <w:r w:rsidRPr="00022FCF">
        <w:rPr>
          <w:rFonts w:ascii="Times New Roman" w:eastAsia="Times New Roman" w:hAnsi="Times New Roman" w:cs="Times New Roman"/>
          <w:sz w:val="24"/>
          <w:szCs w:val="24"/>
          <w:lang w:eastAsia="ru-RU"/>
        </w:rPr>
        <w:t xml:space="preserve">іку платника податку.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У випадку, якщо придбання/виготовлення товарів/послуг, які будуть використані в звільнених від оподаткування ПДВ операціях, буде здійснено у наступних звітних періодах (зокрема, у разі отримання авансової оплати від покупця за товари/послуги, операції з постачання яких звільняються від оподаткування ПДВ та які на дату отримання авансу ще не придбан</w:t>
      </w:r>
      <w:proofErr w:type="gramEnd"/>
      <w:r w:rsidRPr="00022FCF">
        <w:rPr>
          <w:rFonts w:ascii="Times New Roman" w:eastAsia="Times New Roman" w:hAnsi="Times New Roman" w:cs="Times New Roman"/>
          <w:sz w:val="24"/>
          <w:szCs w:val="24"/>
          <w:lang w:eastAsia="ru-RU"/>
        </w:rPr>
        <w:t xml:space="preserve">і/виготовлені постачальником), графи 6–9 таблиці 2 Додатка 5 можуть бути </w:t>
      </w:r>
      <w:proofErr w:type="gramStart"/>
      <w:r w:rsidRPr="00022FCF">
        <w:rPr>
          <w:rFonts w:ascii="Times New Roman" w:eastAsia="Times New Roman" w:hAnsi="Times New Roman" w:cs="Times New Roman"/>
          <w:sz w:val="24"/>
          <w:szCs w:val="24"/>
          <w:lang w:eastAsia="ru-RU"/>
        </w:rPr>
        <w:t>р</w:t>
      </w:r>
      <w:proofErr w:type="gramEnd"/>
      <w:r w:rsidRPr="00022FCF">
        <w:rPr>
          <w:rFonts w:ascii="Times New Roman" w:eastAsia="Times New Roman" w:hAnsi="Times New Roman" w:cs="Times New Roman"/>
          <w:sz w:val="24"/>
          <w:szCs w:val="24"/>
          <w:lang w:eastAsia="ru-RU"/>
        </w:rPr>
        <w:t xml:space="preserve">івними нулю.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В тих звітних (податкових) періодах, в яких відбуватиметься придбання/виготовлення товарів/послуг для використання в звільнених від оподаткування ПДВ операціях, що були задекларовані в попередніх звітних (податкових) періодах у зв’язку з отриманням авансової оплати, графи 6–9 таблиці 2 Додатка 5 не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ідлягають заповненню.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Зважаючи на суть таблиці 2 Додатка 5 (розрахунок сум ПДВ, не сплаченого до бюджету у зв’язку з отриманням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 (втрати бюджету)), сума значень граф 6–9 не повинна перевищувати значення графи 5 таблиці 2 Додатка 5.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proofErr w:type="gramStart"/>
      <w:r w:rsidRPr="00022FCF">
        <w:rPr>
          <w:rFonts w:ascii="Times New Roman" w:eastAsia="Times New Roman" w:hAnsi="Times New Roman" w:cs="Times New Roman"/>
          <w:sz w:val="24"/>
          <w:szCs w:val="24"/>
          <w:lang w:eastAsia="ru-RU"/>
        </w:rPr>
        <w:t xml:space="preserve">Перевищення суми значень граф 6–9 значення графи 5 таблиці 2 Додатка 5 можливе лише у випадку, якщо обсяг звільненої від оподаткування операції менше за обсяг товарів/послуг, фактично використаних для її здійснення (наприклад, звільнений від оподаткування товар реалізовано за ціною, нижчою за ціну його придбання). </w:t>
      </w:r>
      <w:proofErr w:type="gramEnd"/>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У графі 4 таблиці 2 Додатка 5 вказується сума податку, не сплачена до бюджету у звітному (податковому) періоді у зв'язку з отриманням податкової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ільги (сума втрат бюджету).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Сума податку розраховується за формулою, визначеною пунктом 3 розділу V прим.1 Порядку № 21.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lastRenderedPageBreak/>
        <w:t xml:space="preserve">У разі, якщо сума значень граф 6–9 перевищує значення графи 5 таблиці 2 Додатка 5, а також, коли сума значень граф 6–9 таблиці 2 Додатка 5 дорівнюють значенню графи 5, втрати бюджету від застосування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ільги (значення графи 4 таблиці 2 Додатка 5) визначаються рівними нулю.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Розрахунок втрат бюджету від застосування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ільги здійснюється кожного звітного (податкового) періоду, в якому платник здійснював операції, звільнені від оподаткування (заповнено рядок 5.1 розділу І декларації).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Розрахунок здійснюється щомісячно, без наростаючого </w:t>
      </w:r>
      <w:proofErr w:type="gramStart"/>
      <w:r w:rsidRPr="00022FCF">
        <w:rPr>
          <w:rFonts w:ascii="Times New Roman" w:eastAsia="Times New Roman" w:hAnsi="Times New Roman" w:cs="Times New Roman"/>
          <w:sz w:val="24"/>
          <w:szCs w:val="24"/>
          <w:lang w:eastAsia="ru-RU"/>
        </w:rPr>
        <w:t>п</w:t>
      </w:r>
      <w:proofErr w:type="gramEnd"/>
      <w:r w:rsidRPr="00022FCF">
        <w:rPr>
          <w:rFonts w:ascii="Times New Roman" w:eastAsia="Times New Roman" w:hAnsi="Times New Roman" w:cs="Times New Roman"/>
          <w:sz w:val="24"/>
          <w:szCs w:val="24"/>
          <w:lang w:eastAsia="ru-RU"/>
        </w:rPr>
        <w:t xml:space="preserve">ідсумку з початку звітного року.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Лист № 5398 розміщено на вебпорталі ДПС України за посиланням </w:t>
      </w:r>
    </w:p>
    <w:p w:rsidR="00022FCF" w:rsidRPr="00022FCF" w:rsidRDefault="00022FCF" w:rsidP="00022FCF">
      <w:pPr>
        <w:spacing w:after="0" w:line="240" w:lineRule="auto"/>
        <w:ind w:firstLine="567"/>
        <w:jc w:val="both"/>
        <w:rPr>
          <w:rFonts w:ascii="Times New Roman" w:eastAsia="Times New Roman" w:hAnsi="Times New Roman" w:cs="Times New Roman"/>
          <w:sz w:val="24"/>
          <w:szCs w:val="24"/>
          <w:lang w:eastAsia="ru-RU"/>
        </w:rPr>
      </w:pPr>
      <w:hyperlink r:id="rId4" w:history="1">
        <w:r w:rsidRPr="00022FCF">
          <w:rPr>
            <w:rFonts w:ascii="Times New Roman" w:eastAsia="Times New Roman" w:hAnsi="Times New Roman" w:cs="Times New Roman"/>
            <w:color w:val="0000FF"/>
            <w:sz w:val="24"/>
            <w:szCs w:val="24"/>
            <w:u w:val="single"/>
            <w:lang w:eastAsia="ru-RU"/>
          </w:rPr>
          <w:t>https://tax.gov.ua/zakonodavstvo/podatkove-zakonodavstvo/listi-dps/78794.html</w:t>
        </w:r>
      </w:hyperlink>
      <w:r w:rsidRPr="00022FCF">
        <w:rPr>
          <w:rFonts w:ascii="Times New Roman" w:eastAsia="Times New Roman" w:hAnsi="Times New Roman" w:cs="Times New Roman"/>
          <w:sz w:val="24"/>
          <w:szCs w:val="24"/>
          <w:lang w:eastAsia="ru-RU"/>
        </w:rPr>
        <w:t xml:space="preserve"> </w:t>
      </w:r>
    </w:p>
    <w:p w:rsidR="00022FCF" w:rsidRPr="00022FCF" w:rsidRDefault="00022FCF" w:rsidP="00022FCF">
      <w:pPr>
        <w:spacing w:after="0" w:line="240" w:lineRule="auto"/>
        <w:ind w:firstLine="567"/>
        <w:rPr>
          <w:rFonts w:ascii="Times New Roman" w:eastAsia="Times New Roman" w:hAnsi="Times New Roman" w:cs="Times New Roman"/>
          <w:sz w:val="24"/>
          <w:szCs w:val="24"/>
          <w:lang w:eastAsia="ru-RU"/>
        </w:rPr>
      </w:pPr>
      <w:r w:rsidRPr="00022FCF">
        <w:rPr>
          <w:rFonts w:ascii="Times New Roman" w:eastAsia="Times New Roman" w:hAnsi="Times New Roman" w:cs="Times New Roman"/>
          <w:sz w:val="24"/>
          <w:szCs w:val="24"/>
          <w:lang w:eastAsia="ru-RU"/>
        </w:rPr>
        <w:t xml:space="preserve">  </w:t>
      </w:r>
    </w:p>
    <w:p w:rsidR="005D2ACA" w:rsidRDefault="005D2ACA" w:rsidP="00022FCF">
      <w:pPr>
        <w:spacing w:after="0"/>
        <w:ind w:firstLine="567"/>
      </w:pPr>
    </w:p>
    <w:sectPr w:rsidR="005D2ACA" w:rsidSect="005D2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08"/>
  <w:characterSpacingControl w:val="doNotCompress"/>
  <w:compat/>
  <w:rsids>
    <w:rsidRoot w:val="00022FCF"/>
    <w:rsid w:val="00022FCF"/>
    <w:rsid w:val="004B41AE"/>
    <w:rsid w:val="005D2ACA"/>
    <w:rsid w:val="00E3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CA"/>
  </w:style>
  <w:style w:type="paragraph" w:styleId="1">
    <w:name w:val="heading 1"/>
    <w:basedOn w:val="a"/>
    <w:link w:val="10"/>
    <w:uiPriority w:val="9"/>
    <w:qFormat/>
    <w:rsid w:val="00022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FC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22FCF"/>
    <w:rPr>
      <w:color w:val="0000FF"/>
      <w:u w:val="single"/>
    </w:rPr>
  </w:style>
  <w:style w:type="paragraph" w:styleId="a4">
    <w:name w:val="Normal (Web)"/>
    <w:basedOn w:val="a"/>
    <w:uiPriority w:val="99"/>
    <w:semiHidden/>
    <w:unhideWhenUsed/>
    <w:rsid w:val="00022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2F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226670">
      <w:bodyDiv w:val="1"/>
      <w:marLeft w:val="0"/>
      <w:marRight w:val="0"/>
      <w:marTop w:val="0"/>
      <w:marBottom w:val="0"/>
      <w:divBdr>
        <w:top w:val="none" w:sz="0" w:space="0" w:color="auto"/>
        <w:left w:val="none" w:sz="0" w:space="0" w:color="auto"/>
        <w:bottom w:val="none" w:sz="0" w:space="0" w:color="auto"/>
        <w:right w:val="none" w:sz="0" w:space="0" w:color="auto"/>
      </w:divBdr>
      <w:divsChild>
        <w:div w:id="178666131">
          <w:marLeft w:val="0"/>
          <w:marRight w:val="0"/>
          <w:marTop w:val="0"/>
          <w:marBottom w:val="0"/>
          <w:divBdr>
            <w:top w:val="none" w:sz="0" w:space="0" w:color="auto"/>
            <w:left w:val="none" w:sz="0" w:space="0" w:color="auto"/>
            <w:bottom w:val="none" w:sz="0" w:space="0" w:color="auto"/>
            <w:right w:val="none" w:sz="0" w:space="0" w:color="auto"/>
          </w:divBdr>
          <w:divsChild>
            <w:div w:id="66804079">
              <w:marLeft w:val="0"/>
              <w:marRight w:val="0"/>
              <w:marTop w:val="0"/>
              <w:marBottom w:val="0"/>
              <w:divBdr>
                <w:top w:val="none" w:sz="0" w:space="0" w:color="auto"/>
                <w:left w:val="none" w:sz="0" w:space="0" w:color="auto"/>
                <w:bottom w:val="none" w:sz="0" w:space="0" w:color="auto"/>
                <w:right w:val="none" w:sz="0" w:space="0" w:color="auto"/>
              </w:divBdr>
            </w:div>
          </w:divsChild>
        </w:div>
        <w:div w:id="649360044">
          <w:marLeft w:val="0"/>
          <w:marRight w:val="0"/>
          <w:marTop w:val="0"/>
          <w:marBottom w:val="0"/>
          <w:divBdr>
            <w:top w:val="none" w:sz="0" w:space="0" w:color="auto"/>
            <w:left w:val="none" w:sz="0" w:space="0" w:color="auto"/>
            <w:bottom w:val="none" w:sz="0" w:space="0" w:color="auto"/>
            <w:right w:val="none" w:sz="0" w:space="0" w:color="auto"/>
          </w:divBdr>
          <w:divsChild>
            <w:div w:id="1033389055">
              <w:marLeft w:val="0"/>
              <w:marRight w:val="0"/>
              <w:marTop w:val="0"/>
              <w:marBottom w:val="0"/>
              <w:divBdr>
                <w:top w:val="none" w:sz="0" w:space="0" w:color="auto"/>
                <w:left w:val="none" w:sz="0" w:space="0" w:color="auto"/>
                <w:bottom w:val="none" w:sz="0" w:space="0" w:color="auto"/>
                <w:right w:val="none" w:sz="0" w:space="0" w:color="auto"/>
              </w:divBdr>
              <w:divsChild>
                <w:div w:id="7622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x.gov.ua/zakonodavstvo/podatkove-zakonodavstvo/listi-dps/787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2024-03-04T08:50:00Z</dcterms:created>
  <dcterms:modified xsi:type="dcterms:W3CDTF">2024-03-04T08:50:00Z</dcterms:modified>
</cp:coreProperties>
</file>