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65" w:rsidRPr="007E7565" w:rsidRDefault="007E7565" w:rsidP="007E756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7E7565">
        <w:rPr>
          <w:rFonts w:ascii="Times New Roman" w:eastAsia="Times New Roman" w:hAnsi="Times New Roman" w:cs="Times New Roman"/>
          <w:b/>
          <w:bCs/>
          <w:kern w:val="36"/>
          <w:sz w:val="24"/>
          <w:szCs w:val="24"/>
          <w:lang w:eastAsia="uk-UA"/>
        </w:rPr>
        <w:t>Дії платника податків, якщо у його Електронному кабінеті відображена недостовірна інформація щодо стану розрахунків з бюджетом</w:t>
      </w:r>
    </w:p>
    <w:p w:rsidR="007E7565" w:rsidRPr="007E7565" w:rsidRDefault="007E7565" w:rsidP="007E7565">
      <w:p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792092" cy="485775"/>
            <wp:effectExtent l="19050" t="0" r="8008" b="0"/>
            <wp:docPr id="1" name="Рисунок 1" descr="https://dp.tax.gov.ua/data/material/000/788/921043/6891b3d3ef1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p.tax.gov.ua/data/material/000/788/921043/6891b3d3ef1e4.jpg"/>
                    <pic:cNvPicPr>
                      <a:picLocks noChangeAspect="1" noChangeArrowheads="1"/>
                    </pic:cNvPicPr>
                  </pic:nvPicPr>
                  <pic:blipFill>
                    <a:blip r:embed="rId4" cstate="print"/>
                    <a:srcRect/>
                    <a:stretch>
                      <a:fillRect/>
                    </a:stretch>
                  </pic:blipFill>
                  <pic:spPr bwMode="auto">
                    <a:xfrm>
                      <a:off x="0" y="0"/>
                      <a:ext cx="792237" cy="485864"/>
                    </a:xfrm>
                    <a:prstGeom prst="rect">
                      <a:avLst/>
                    </a:prstGeom>
                    <a:noFill/>
                    <a:ln w="9525">
                      <a:noFill/>
                      <a:miter lim="800000"/>
                      <a:headEnd/>
                      <a:tailEnd/>
                    </a:ln>
                  </pic:spPr>
                </pic:pic>
              </a:graphicData>
            </a:graphic>
          </wp:inline>
        </w:drawing>
      </w:r>
    </w:p>
    <w:p w:rsidR="007E7565" w:rsidRPr="007E7565" w:rsidRDefault="007E7565" w:rsidP="007E7565">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Pr>
          <w:rFonts w:ascii="Times New Roman" w:hAnsi="Times New Roman" w:cs="Times New Roman"/>
          <w:sz w:val="24"/>
          <w:szCs w:val="24"/>
        </w:rPr>
        <w:t>Павлоградський</w:t>
      </w:r>
      <w:proofErr w:type="spellEnd"/>
      <w:r>
        <w:rPr>
          <w:rFonts w:ascii="Times New Roman" w:hAnsi="Times New Roman" w:cs="Times New Roman"/>
          <w:sz w:val="24"/>
          <w:szCs w:val="24"/>
        </w:rPr>
        <w:t xml:space="preserve"> район)</w:t>
      </w:r>
      <w:r>
        <w:rPr>
          <w:rFonts w:ascii="Times New Roman" w:hAnsi="Times New Roman" w:cs="Times New Roman"/>
          <w:sz w:val="24"/>
          <w:szCs w:val="24"/>
          <w:lang w:val="en-US"/>
        </w:rPr>
        <w:t xml:space="preserve"> </w:t>
      </w:r>
      <w:r w:rsidRPr="007E7565">
        <w:rPr>
          <w:rFonts w:ascii="Times New Roman" w:eastAsia="Times New Roman" w:hAnsi="Times New Roman" w:cs="Times New Roman"/>
          <w:sz w:val="24"/>
          <w:szCs w:val="24"/>
          <w:lang w:eastAsia="uk-UA"/>
        </w:rPr>
        <w:t xml:space="preserve">доводить до відома, що платник податків має можливість надіслати запит про отримання витягу щодо стану розрахунків з бюджетом та сплати єдиного внеску за даними органів Державної податкової служби України(далі – ДПС) за формою F/J1300207 (далі – Запит) через меню «Заяви, запити для отримання інформації» приватної частини Електронного кабінету. </w:t>
      </w:r>
    </w:p>
    <w:p w:rsidR="007E7565" w:rsidRPr="007E7565" w:rsidRDefault="007E7565" w:rsidP="007E7565">
      <w:pPr>
        <w:spacing w:after="0" w:line="240" w:lineRule="auto"/>
        <w:ind w:firstLine="567"/>
        <w:jc w:val="both"/>
        <w:rPr>
          <w:rFonts w:ascii="Times New Roman" w:eastAsia="Times New Roman" w:hAnsi="Times New Roman" w:cs="Times New Roman"/>
          <w:sz w:val="24"/>
          <w:szCs w:val="24"/>
          <w:lang w:eastAsia="uk-UA"/>
        </w:rPr>
      </w:pPr>
      <w:r w:rsidRPr="007E7565">
        <w:rPr>
          <w:rFonts w:ascii="Times New Roman" w:eastAsia="Times New Roman" w:hAnsi="Times New Roman" w:cs="Times New Roman"/>
          <w:sz w:val="24"/>
          <w:szCs w:val="24"/>
          <w:lang w:eastAsia="uk-UA"/>
        </w:rPr>
        <w:t xml:space="preserve">Платник отримує витяг з інформаційно-комунікаційної системи ДПС (далі – ІКС ДПС) щодо стану розрахунків платника з бюджетом та сплати єдиного внеску за формою F/J1400207 у термін не пізніше 2-ого робочого дня після дня прийняття ІКС ДПС Запиту. При цьому Запит за декілька календарних років платником податків подається за кожен календарний рік окремо, але не більше ніж за п’ять календарних років, відлік яких починається з року прийняття Запиту. </w:t>
      </w:r>
    </w:p>
    <w:p w:rsidR="007E7565" w:rsidRPr="007E7565" w:rsidRDefault="007E7565" w:rsidP="007E7565">
      <w:pPr>
        <w:spacing w:after="0" w:line="240" w:lineRule="auto"/>
        <w:ind w:firstLine="567"/>
        <w:jc w:val="both"/>
        <w:rPr>
          <w:rFonts w:ascii="Times New Roman" w:eastAsia="Times New Roman" w:hAnsi="Times New Roman" w:cs="Times New Roman"/>
          <w:sz w:val="24"/>
          <w:szCs w:val="24"/>
          <w:lang w:eastAsia="uk-UA"/>
        </w:rPr>
      </w:pPr>
      <w:r w:rsidRPr="007E7565">
        <w:rPr>
          <w:rFonts w:ascii="Times New Roman" w:eastAsia="Times New Roman" w:hAnsi="Times New Roman" w:cs="Times New Roman"/>
          <w:sz w:val="24"/>
          <w:szCs w:val="24"/>
          <w:lang w:eastAsia="uk-UA"/>
        </w:rPr>
        <w:t xml:space="preserve">Одночасно стаття 1 Закону України від 02 жовтня 1996 року № 393/96-ВР «Про звернення громадян» із змінами та доповненнями (далі – Закон № 393) зазначає, що громадяни України мають право звернутися до органів державної влади, зокрема із заявою або клопотанням щодо реалізації своїх соціально-економічних та особистих прав і законних інтересів. </w:t>
      </w:r>
    </w:p>
    <w:p w:rsidR="007E7565" w:rsidRPr="007E7565" w:rsidRDefault="007E7565" w:rsidP="007E7565">
      <w:pPr>
        <w:spacing w:after="0" w:line="240" w:lineRule="auto"/>
        <w:ind w:firstLine="567"/>
        <w:jc w:val="both"/>
        <w:rPr>
          <w:rFonts w:ascii="Times New Roman" w:eastAsia="Times New Roman" w:hAnsi="Times New Roman" w:cs="Times New Roman"/>
          <w:sz w:val="24"/>
          <w:szCs w:val="24"/>
          <w:lang w:eastAsia="uk-UA"/>
        </w:rPr>
      </w:pPr>
      <w:r w:rsidRPr="007E7565">
        <w:rPr>
          <w:rFonts w:ascii="Times New Roman" w:eastAsia="Times New Roman" w:hAnsi="Times New Roman" w:cs="Times New Roman"/>
          <w:sz w:val="24"/>
          <w:szCs w:val="24"/>
          <w:lang w:eastAsia="uk-UA"/>
        </w:rPr>
        <w:t>Отже, у випадку, коли платник податків вважає, що в меню «Стан розрахунків з бюджетом» приватної частини Електронного кабінету відображена недостовірна інформація про сплату податків, зборів та єдиного внеску (</w:t>
      </w:r>
      <w:proofErr w:type="spellStart"/>
      <w:r w:rsidRPr="007E7565">
        <w:rPr>
          <w:rFonts w:ascii="Times New Roman" w:eastAsia="Times New Roman" w:hAnsi="Times New Roman" w:cs="Times New Roman"/>
          <w:sz w:val="24"/>
          <w:szCs w:val="24"/>
          <w:lang w:eastAsia="uk-UA"/>
        </w:rPr>
        <w:t>задвоєння</w:t>
      </w:r>
      <w:proofErr w:type="spellEnd"/>
      <w:r w:rsidRPr="007E7565">
        <w:rPr>
          <w:rFonts w:ascii="Times New Roman" w:eastAsia="Times New Roman" w:hAnsi="Times New Roman" w:cs="Times New Roman"/>
          <w:sz w:val="24"/>
          <w:szCs w:val="24"/>
          <w:lang w:eastAsia="uk-UA"/>
        </w:rPr>
        <w:t xml:space="preserve"> оплати/нарахування, переплата/недоплата), платник може надіслати звернення до органу ДПС за основним (неосновним) місцем обліку. </w:t>
      </w:r>
    </w:p>
    <w:p w:rsidR="007E7565" w:rsidRPr="007E7565" w:rsidRDefault="007E7565" w:rsidP="007E7565">
      <w:pPr>
        <w:spacing w:after="0" w:line="240" w:lineRule="auto"/>
        <w:ind w:firstLine="567"/>
        <w:jc w:val="both"/>
        <w:rPr>
          <w:rFonts w:ascii="Times New Roman" w:eastAsia="Times New Roman" w:hAnsi="Times New Roman" w:cs="Times New Roman"/>
          <w:sz w:val="24"/>
          <w:szCs w:val="24"/>
          <w:lang w:eastAsia="uk-UA"/>
        </w:rPr>
      </w:pPr>
      <w:r w:rsidRPr="007E7565">
        <w:rPr>
          <w:rFonts w:ascii="Times New Roman" w:eastAsia="Times New Roman" w:hAnsi="Times New Roman" w:cs="Times New Roman"/>
          <w:sz w:val="24"/>
          <w:szCs w:val="24"/>
          <w:lang w:eastAsia="uk-UA"/>
        </w:rPr>
        <w:t xml:space="preserve">Стаття 20 Закону № 393, такі 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w:t>
      </w:r>
    </w:p>
    <w:p w:rsidR="00D55CF8" w:rsidRDefault="00D55CF8"/>
    <w:sectPr w:rsidR="00D55CF8" w:rsidSect="00D55CF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7565"/>
    <w:rsid w:val="007E7565"/>
    <w:rsid w:val="00D55C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CF8"/>
  </w:style>
  <w:style w:type="paragraph" w:styleId="1">
    <w:name w:val="heading 1"/>
    <w:basedOn w:val="a"/>
    <w:link w:val="10"/>
    <w:uiPriority w:val="9"/>
    <w:qFormat/>
    <w:rsid w:val="007E7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65"/>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7E75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7E7565"/>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E75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871681">
      <w:bodyDiv w:val="1"/>
      <w:marLeft w:val="0"/>
      <w:marRight w:val="0"/>
      <w:marTop w:val="0"/>
      <w:marBottom w:val="0"/>
      <w:divBdr>
        <w:top w:val="none" w:sz="0" w:space="0" w:color="auto"/>
        <w:left w:val="none" w:sz="0" w:space="0" w:color="auto"/>
        <w:bottom w:val="none" w:sz="0" w:space="0" w:color="auto"/>
        <w:right w:val="none" w:sz="0" w:space="0" w:color="auto"/>
      </w:divBdr>
      <w:divsChild>
        <w:div w:id="359085149">
          <w:marLeft w:val="0"/>
          <w:marRight w:val="0"/>
          <w:marTop w:val="0"/>
          <w:marBottom w:val="0"/>
          <w:divBdr>
            <w:top w:val="none" w:sz="0" w:space="0" w:color="auto"/>
            <w:left w:val="none" w:sz="0" w:space="0" w:color="auto"/>
            <w:bottom w:val="none" w:sz="0" w:space="0" w:color="auto"/>
            <w:right w:val="none" w:sz="0" w:space="0" w:color="auto"/>
          </w:divBdr>
          <w:divsChild>
            <w:div w:id="1270309131">
              <w:marLeft w:val="0"/>
              <w:marRight w:val="0"/>
              <w:marTop w:val="0"/>
              <w:marBottom w:val="0"/>
              <w:divBdr>
                <w:top w:val="none" w:sz="0" w:space="0" w:color="auto"/>
                <w:left w:val="none" w:sz="0" w:space="0" w:color="auto"/>
                <w:bottom w:val="none" w:sz="0" w:space="0" w:color="auto"/>
                <w:right w:val="none" w:sz="0" w:space="0" w:color="auto"/>
              </w:divBdr>
            </w:div>
          </w:divsChild>
        </w:div>
        <w:div w:id="316613899">
          <w:marLeft w:val="0"/>
          <w:marRight w:val="0"/>
          <w:marTop w:val="0"/>
          <w:marBottom w:val="0"/>
          <w:divBdr>
            <w:top w:val="none" w:sz="0" w:space="0" w:color="auto"/>
            <w:left w:val="none" w:sz="0" w:space="0" w:color="auto"/>
            <w:bottom w:val="none" w:sz="0" w:space="0" w:color="auto"/>
            <w:right w:val="none" w:sz="0" w:space="0" w:color="auto"/>
          </w:divBdr>
          <w:divsChild>
            <w:div w:id="178198336">
              <w:marLeft w:val="0"/>
              <w:marRight w:val="0"/>
              <w:marTop w:val="0"/>
              <w:marBottom w:val="0"/>
              <w:divBdr>
                <w:top w:val="none" w:sz="0" w:space="0" w:color="auto"/>
                <w:left w:val="none" w:sz="0" w:space="0" w:color="auto"/>
                <w:bottom w:val="none" w:sz="0" w:space="0" w:color="auto"/>
                <w:right w:val="none" w:sz="0" w:space="0" w:color="auto"/>
              </w:divBdr>
              <w:divsChild>
                <w:div w:id="193134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1295</Words>
  <Characters>739</Characters>
  <Application>Microsoft Office Word</Application>
  <DocSecurity>0</DocSecurity>
  <Lines>6</Lines>
  <Paragraphs>4</Paragraphs>
  <ScaleCrop>false</ScaleCrop>
  <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2025-08-06T06:52:00Z</dcterms:created>
  <dcterms:modified xsi:type="dcterms:W3CDTF">2025-08-06T06:53:00Z</dcterms:modified>
</cp:coreProperties>
</file>