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48" w:rsidRPr="00AF7F48" w:rsidRDefault="00AF7F48" w:rsidP="00AF7F4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AF7F48">
        <w:rPr>
          <w:rFonts w:ascii="Times New Roman" w:eastAsia="Times New Roman" w:hAnsi="Times New Roman" w:cs="Times New Roman"/>
          <w:b/>
          <w:bCs/>
          <w:kern w:val="36"/>
          <w:sz w:val="24"/>
          <w:szCs w:val="24"/>
          <w:lang w:eastAsia="uk-UA"/>
        </w:rPr>
        <w:t xml:space="preserve">Заповнення поля «Призначення платежу» платіжної інструкції під час сплати бюджетних / </w:t>
      </w:r>
      <w:proofErr w:type="spellStart"/>
      <w:r w:rsidRPr="00AF7F48">
        <w:rPr>
          <w:rFonts w:ascii="Times New Roman" w:eastAsia="Times New Roman" w:hAnsi="Times New Roman" w:cs="Times New Roman"/>
          <w:b/>
          <w:bCs/>
          <w:kern w:val="36"/>
          <w:sz w:val="24"/>
          <w:szCs w:val="24"/>
          <w:lang w:eastAsia="uk-UA"/>
        </w:rPr>
        <w:t>небюджетних</w:t>
      </w:r>
      <w:proofErr w:type="spellEnd"/>
      <w:r w:rsidRPr="00AF7F48">
        <w:rPr>
          <w:rFonts w:ascii="Times New Roman" w:eastAsia="Times New Roman" w:hAnsi="Times New Roman" w:cs="Times New Roman"/>
          <w:b/>
          <w:bCs/>
          <w:kern w:val="36"/>
          <w:sz w:val="24"/>
          <w:szCs w:val="24"/>
          <w:lang w:eastAsia="uk-UA"/>
        </w:rPr>
        <w:t xml:space="preserve"> платежів</w:t>
      </w:r>
    </w:p>
    <w:p w:rsidR="00AF7F48" w:rsidRPr="00AF7F48" w:rsidRDefault="00AF7F48" w:rsidP="00AF7F48">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087184" cy="666750"/>
            <wp:effectExtent l="19050" t="0" r="0" b="0"/>
            <wp:docPr id="1" name="Рисунок 1" descr="https://dp.tax.gov.ua/data/material/000/801/934194/68c906bd8e7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01/934194/68c906bd8e7f0.png"/>
                    <pic:cNvPicPr>
                      <a:picLocks noChangeAspect="1" noChangeArrowheads="1"/>
                    </pic:cNvPicPr>
                  </pic:nvPicPr>
                  <pic:blipFill>
                    <a:blip r:embed="rId4" cstate="print"/>
                    <a:srcRect/>
                    <a:stretch>
                      <a:fillRect/>
                    </a:stretch>
                  </pic:blipFill>
                  <pic:spPr bwMode="auto">
                    <a:xfrm>
                      <a:off x="0" y="0"/>
                      <a:ext cx="1087933" cy="667209"/>
                    </a:xfrm>
                    <a:prstGeom prst="rect">
                      <a:avLst/>
                    </a:prstGeom>
                    <a:noFill/>
                    <a:ln w="9525">
                      <a:noFill/>
                      <a:miter lim="800000"/>
                      <a:headEnd/>
                      <a:tailEnd/>
                    </a:ln>
                  </pic:spPr>
                </pic:pic>
              </a:graphicData>
            </a:graphic>
          </wp:inline>
        </w:drawing>
      </w:r>
    </w:p>
    <w:p w:rsidR="00AF7F48" w:rsidRPr="00AF7F48" w:rsidRDefault="00AF7F48" w:rsidP="00AF7F48">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AF7F48">
        <w:rPr>
          <w:rFonts w:ascii="Times New Roman" w:eastAsia="Times New Roman" w:hAnsi="Times New Roman" w:cs="Times New Roman"/>
          <w:sz w:val="24"/>
          <w:szCs w:val="24"/>
          <w:lang w:eastAsia="uk-UA"/>
        </w:rPr>
        <w:t xml:space="preserve"> нагадує.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1 – 4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зареєстрованим в Міністерстві юстиції України 28.03.2023 за № 528/39584.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Під час сплати податків, зборів, митних, інших платежів, єдиного внеску, внесення авансових платежів (передоплати), грошової застави на бюджетні / </w:t>
      </w:r>
      <w:proofErr w:type="spellStart"/>
      <w:r w:rsidRPr="00AF7F48">
        <w:rPr>
          <w:rFonts w:ascii="Times New Roman" w:eastAsia="Times New Roman" w:hAnsi="Times New Roman" w:cs="Times New Roman"/>
          <w:sz w:val="24"/>
          <w:szCs w:val="24"/>
          <w:lang w:eastAsia="uk-UA"/>
        </w:rPr>
        <w:t>небюджетні</w:t>
      </w:r>
      <w:proofErr w:type="spellEnd"/>
      <w:r w:rsidRPr="00AF7F48">
        <w:rPr>
          <w:rFonts w:ascii="Times New Roman" w:eastAsia="Times New Roman" w:hAnsi="Times New Roman" w:cs="Times New Roman"/>
          <w:sz w:val="24"/>
          <w:szCs w:val="24"/>
          <w:lang w:eastAsia="uk-UA"/>
        </w:rPr>
        <w:t xml:space="preserve"> / єдиний / 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«Код виду сплати»;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«Додаткова інформація запису».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Сплата податків, зборів, митних, інших платежів, єдиного внеску, внесення авансових платежів (передоплати), грошової застави платником на бюджетні / </w:t>
      </w:r>
      <w:proofErr w:type="spellStart"/>
      <w:r w:rsidRPr="00AF7F48">
        <w:rPr>
          <w:rFonts w:ascii="Times New Roman" w:eastAsia="Times New Roman" w:hAnsi="Times New Roman" w:cs="Times New Roman"/>
          <w:sz w:val="24"/>
          <w:szCs w:val="24"/>
          <w:lang w:eastAsia="uk-UA"/>
        </w:rPr>
        <w:t>небюджетні</w:t>
      </w:r>
      <w:proofErr w:type="spellEnd"/>
      <w:r w:rsidRPr="00AF7F48">
        <w:rPr>
          <w:rFonts w:ascii="Times New Roman" w:eastAsia="Times New Roman" w:hAnsi="Times New Roman" w:cs="Times New Roman"/>
          <w:sz w:val="24"/>
          <w:szCs w:val="24"/>
          <w:lang w:eastAsia="uk-UA"/>
        </w:rPr>
        <w:t xml:space="preserve"> / єдиний / депозитний рахунки оформлюються за кожним напрямом сплати та кожним кодом виду сплати окремою платіжною інструкцією. </w:t>
      </w:r>
    </w:p>
    <w:p w:rsidR="00AF7F48" w:rsidRPr="00AF7F48" w:rsidRDefault="00AF7F48" w:rsidP="00AF7F48">
      <w:pPr>
        <w:spacing w:after="0" w:line="240" w:lineRule="auto"/>
        <w:ind w:firstLine="567"/>
        <w:jc w:val="both"/>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У разі коли платником при сплаті податків, зборів, платежів та єдиного внеску, що </w:t>
      </w:r>
      <w:proofErr w:type="spellStart"/>
      <w:r w:rsidRPr="00AF7F48">
        <w:rPr>
          <w:rFonts w:ascii="Times New Roman" w:eastAsia="Times New Roman" w:hAnsi="Times New Roman" w:cs="Times New Roman"/>
          <w:sz w:val="24"/>
          <w:szCs w:val="24"/>
          <w:lang w:eastAsia="uk-UA"/>
        </w:rPr>
        <w:t>адмініструються</w:t>
      </w:r>
      <w:proofErr w:type="spellEnd"/>
      <w:r w:rsidRPr="00AF7F48">
        <w:rPr>
          <w:rFonts w:ascii="Times New Roman" w:eastAsia="Times New Roman" w:hAnsi="Times New Roman" w:cs="Times New Roman"/>
          <w:sz w:val="24"/>
          <w:szCs w:val="24"/>
          <w:lang w:eastAsia="uk-UA"/>
        </w:rPr>
        <w:t xml:space="preserve"> ДПС, на бюджетні/</w:t>
      </w:r>
      <w:proofErr w:type="spellStart"/>
      <w:r w:rsidRPr="00AF7F48">
        <w:rPr>
          <w:rFonts w:ascii="Times New Roman" w:eastAsia="Times New Roman" w:hAnsi="Times New Roman" w:cs="Times New Roman"/>
          <w:sz w:val="24"/>
          <w:szCs w:val="24"/>
          <w:lang w:eastAsia="uk-UA"/>
        </w:rPr>
        <w:t>небюджетні</w:t>
      </w:r>
      <w:proofErr w:type="spellEnd"/>
      <w:r w:rsidRPr="00AF7F48">
        <w:rPr>
          <w:rFonts w:ascii="Times New Roman" w:eastAsia="Times New Roman" w:hAnsi="Times New Roman" w:cs="Times New Roman"/>
          <w:sz w:val="24"/>
          <w:szCs w:val="24"/>
          <w:lang w:eastAsia="uk-UA"/>
        </w:rPr>
        <w:t xml:space="preserve">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 кодом виду сплати 101. </w:t>
      </w:r>
    </w:p>
    <w:p w:rsidR="00AF7F48" w:rsidRPr="00AF7F48" w:rsidRDefault="00AF7F48" w:rsidP="00AF7F48">
      <w:pPr>
        <w:spacing w:after="0" w:line="240" w:lineRule="auto"/>
        <w:ind w:firstLine="567"/>
        <w:rPr>
          <w:rFonts w:ascii="Times New Roman" w:eastAsia="Times New Roman" w:hAnsi="Times New Roman" w:cs="Times New Roman"/>
          <w:sz w:val="24"/>
          <w:szCs w:val="24"/>
          <w:lang w:eastAsia="uk-UA"/>
        </w:rPr>
      </w:pPr>
      <w:r w:rsidRPr="00AF7F48">
        <w:rPr>
          <w:rFonts w:ascii="Times New Roman" w:eastAsia="Times New Roman" w:hAnsi="Times New Roman" w:cs="Times New Roman"/>
          <w:sz w:val="24"/>
          <w:szCs w:val="24"/>
          <w:lang w:eastAsia="uk-UA"/>
        </w:rPr>
        <w:t xml:space="preserve">  </w:t>
      </w:r>
    </w:p>
    <w:p w:rsidR="00A23D91" w:rsidRDefault="00A23D91" w:rsidP="00AF7F48">
      <w:pPr>
        <w:spacing w:after="0"/>
        <w:ind w:firstLine="567"/>
      </w:pPr>
    </w:p>
    <w:sectPr w:rsidR="00A23D91" w:rsidSect="00A23D9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7F48"/>
    <w:rsid w:val="00A23D91"/>
    <w:rsid w:val="00AF7F4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91"/>
  </w:style>
  <w:style w:type="paragraph" w:styleId="1">
    <w:name w:val="heading 1"/>
    <w:basedOn w:val="a"/>
    <w:link w:val="10"/>
    <w:uiPriority w:val="9"/>
    <w:qFormat/>
    <w:rsid w:val="00AF7F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F48"/>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AF7F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AF7F4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F7F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263848">
      <w:bodyDiv w:val="1"/>
      <w:marLeft w:val="0"/>
      <w:marRight w:val="0"/>
      <w:marTop w:val="0"/>
      <w:marBottom w:val="0"/>
      <w:divBdr>
        <w:top w:val="none" w:sz="0" w:space="0" w:color="auto"/>
        <w:left w:val="none" w:sz="0" w:space="0" w:color="auto"/>
        <w:bottom w:val="none" w:sz="0" w:space="0" w:color="auto"/>
        <w:right w:val="none" w:sz="0" w:space="0" w:color="auto"/>
      </w:divBdr>
      <w:divsChild>
        <w:div w:id="885069078">
          <w:marLeft w:val="0"/>
          <w:marRight w:val="0"/>
          <w:marTop w:val="0"/>
          <w:marBottom w:val="0"/>
          <w:divBdr>
            <w:top w:val="none" w:sz="0" w:space="0" w:color="auto"/>
            <w:left w:val="none" w:sz="0" w:space="0" w:color="auto"/>
            <w:bottom w:val="none" w:sz="0" w:space="0" w:color="auto"/>
            <w:right w:val="none" w:sz="0" w:space="0" w:color="auto"/>
          </w:divBdr>
          <w:divsChild>
            <w:div w:id="2056272277">
              <w:marLeft w:val="0"/>
              <w:marRight w:val="0"/>
              <w:marTop w:val="0"/>
              <w:marBottom w:val="0"/>
              <w:divBdr>
                <w:top w:val="none" w:sz="0" w:space="0" w:color="auto"/>
                <w:left w:val="none" w:sz="0" w:space="0" w:color="auto"/>
                <w:bottom w:val="none" w:sz="0" w:space="0" w:color="auto"/>
                <w:right w:val="none" w:sz="0" w:space="0" w:color="auto"/>
              </w:divBdr>
            </w:div>
          </w:divsChild>
        </w:div>
        <w:div w:id="1926915542">
          <w:marLeft w:val="0"/>
          <w:marRight w:val="0"/>
          <w:marTop w:val="0"/>
          <w:marBottom w:val="0"/>
          <w:divBdr>
            <w:top w:val="none" w:sz="0" w:space="0" w:color="auto"/>
            <w:left w:val="none" w:sz="0" w:space="0" w:color="auto"/>
            <w:bottom w:val="none" w:sz="0" w:space="0" w:color="auto"/>
            <w:right w:val="none" w:sz="0" w:space="0" w:color="auto"/>
          </w:divBdr>
          <w:divsChild>
            <w:div w:id="1834225825">
              <w:marLeft w:val="0"/>
              <w:marRight w:val="0"/>
              <w:marTop w:val="0"/>
              <w:marBottom w:val="0"/>
              <w:divBdr>
                <w:top w:val="none" w:sz="0" w:space="0" w:color="auto"/>
                <w:left w:val="none" w:sz="0" w:space="0" w:color="auto"/>
                <w:bottom w:val="none" w:sz="0" w:space="0" w:color="auto"/>
                <w:right w:val="none" w:sz="0" w:space="0" w:color="auto"/>
              </w:divBdr>
              <w:divsChild>
                <w:div w:id="20111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1618</Words>
  <Characters>923</Characters>
  <Application>Microsoft Office Word</Application>
  <DocSecurity>0</DocSecurity>
  <Lines>7</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2025-09-17T10:53:00Z</dcterms:created>
  <dcterms:modified xsi:type="dcterms:W3CDTF">2025-09-17T10:55:00Z</dcterms:modified>
</cp:coreProperties>
</file>